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F0" w:rsidRDefault="00DA11F0" w:rsidP="00313BF4">
      <w:pPr>
        <w:spacing w:line="360" w:lineRule="exact"/>
        <w:jc w:val="center"/>
        <w:rPr>
          <w:rFonts w:ascii="微软雅黑" w:eastAsia="微软雅黑" w:hAnsi="微软雅黑"/>
          <w:b/>
          <w:sz w:val="40"/>
          <w:szCs w:val="40"/>
        </w:rPr>
      </w:pPr>
    </w:p>
    <w:p w:rsidR="007D61BA" w:rsidRPr="00313BF4" w:rsidRDefault="007D61BA" w:rsidP="00313BF4">
      <w:pPr>
        <w:spacing w:line="360" w:lineRule="exact"/>
        <w:jc w:val="center"/>
        <w:rPr>
          <w:rFonts w:ascii="微软雅黑" w:eastAsia="微软雅黑" w:hAnsi="微软雅黑"/>
          <w:b/>
          <w:sz w:val="40"/>
          <w:szCs w:val="40"/>
        </w:rPr>
      </w:pPr>
      <w:r w:rsidRPr="00313BF4">
        <w:rPr>
          <w:rFonts w:ascii="微软雅黑" w:eastAsia="微软雅黑" w:hAnsi="微软雅黑" w:hint="eastAsia"/>
          <w:b/>
          <w:sz w:val="40"/>
          <w:szCs w:val="40"/>
        </w:rPr>
        <w:t>高净值人</w:t>
      </w:r>
      <w:r w:rsidR="00313BF4">
        <w:rPr>
          <w:rFonts w:ascii="微软雅黑" w:eastAsia="微软雅黑" w:hAnsi="微软雅黑" w:hint="eastAsia"/>
          <w:b/>
          <w:sz w:val="40"/>
          <w:szCs w:val="40"/>
        </w:rPr>
        <w:t>士</w:t>
      </w:r>
      <w:r w:rsidRPr="00313BF4">
        <w:rPr>
          <w:rFonts w:ascii="微软雅黑" w:eastAsia="微软雅黑" w:hAnsi="微软雅黑" w:hint="eastAsia"/>
          <w:b/>
          <w:sz w:val="40"/>
          <w:szCs w:val="40"/>
        </w:rPr>
        <w:t>该如何规划自己的医疗保障？</w:t>
      </w:r>
    </w:p>
    <w:p w:rsidR="008B0FB0" w:rsidRPr="00313BF4" w:rsidRDefault="008B0FB0" w:rsidP="00313BF4">
      <w:pPr>
        <w:spacing w:line="360" w:lineRule="exact"/>
        <w:rPr>
          <w:rFonts w:ascii="微软雅黑" w:eastAsia="微软雅黑" w:hAnsi="微软雅黑"/>
          <w:sz w:val="22"/>
        </w:rPr>
      </w:pPr>
    </w:p>
    <w:p w:rsidR="00313BF4" w:rsidRDefault="00313BF4" w:rsidP="00313BF4">
      <w:pPr>
        <w:spacing w:line="360" w:lineRule="exact"/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7804B9" w:rsidRPr="00B446EC" w:rsidRDefault="007804B9" w:rsidP="00313BF4">
      <w:pPr>
        <w:spacing w:line="360" w:lineRule="exact"/>
        <w:rPr>
          <w:rFonts w:ascii="微软雅黑" w:eastAsia="微软雅黑" w:hAnsi="微软雅黑"/>
        </w:rPr>
      </w:pPr>
    </w:p>
    <w:p w:rsidR="00103693" w:rsidRPr="00313BF4" w:rsidRDefault="009D4B17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过去几年每年超过10万人的</w:t>
      </w:r>
      <w:r w:rsidR="001F2F16" w:rsidRPr="00313BF4">
        <w:rPr>
          <w:rFonts w:ascii="微软雅黑" w:eastAsia="微软雅黑" w:hAnsi="微软雅黑" w:hint="eastAsia"/>
        </w:rPr>
        <w:t>增长，</w:t>
      </w:r>
      <w:r w:rsidR="00103693" w:rsidRPr="00313BF4">
        <w:rPr>
          <w:rFonts w:ascii="微软雅黑" w:eastAsia="微软雅黑" w:hAnsi="微软雅黑" w:hint="eastAsia"/>
        </w:rPr>
        <w:t>使得</w:t>
      </w:r>
      <w:r w:rsidRPr="00313BF4">
        <w:rPr>
          <w:rFonts w:ascii="微软雅黑" w:eastAsia="微软雅黑" w:hAnsi="微软雅黑" w:hint="eastAsia"/>
        </w:rPr>
        <w:t>高净值人群</w:t>
      </w:r>
      <w:r w:rsidR="00706C3D" w:rsidRPr="00313BF4">
        <w:rPr>
          <w:rFonts w:ascii="微软雅黑" w:eastAsia="微软雅黑" w:hAnsi="微软雅黑" w:hint="eastAsia"/>
        </w:rPr>
        <w:t>这一群体在中国</w:t>
      </w:r>
      <w:r w:rsidR="001F2F16" w:rsidRPr="00313BF4">
        <w:rPr>
          <w:rFonts w:ascii="微软雅黑" w:eastAsia="微软雅黑" w:hAnsi="微软雅黑" w:hint="eastAsia"/>
        </w:rPr>
        <w:t>迅速扩大。</w:t>
      </w:r>
      <w:r w:rsidR="00DD5BDE" w:rsidRPr="00313BF4">
        <w:rPr>
          <w:rFonts w:ascii="微软雅黑" w:eastAsia="微软雅黑" w:hAnsi="微软雅黑" w:hint="eastAsia"/>
        </w:rPr>
        <w:t>调查显示，</w:t>
      </w:r>
      <w:r w:rsidR="008134BA" w:rsidRPr="00313BF4">
        <w:rPr>
          <w:rFonts w:ascii="微软雅黑" w:eastAsia="微软雅黑" w:hAnsi="微软雅黑" w:hint="eastAsia"/>
        </w:rPr>
        <w:t>财富积累之后，</w:t>
      </w:r>
      <w:r w:rsidR="00A01816" w:rsidRPr="00313BF4">
        <w:rPr>
          <w:rFonts w:ascii="微软雅黑" w:eastAsia="微软雅黑" w:hAnsi="微软雅黑" w:hint="eastAsia"/>
        </w:rPr>
        <w:t>健康风险成为了高净值人群最关注的风险之</w:t>
      </w:r>
      <w:r w:rsidR="009609AB" w:rsidRPr="00313BF4">
        <w:rPr>
          <w:rFonts w:ascii="微软雅黑" w:eastAsia="微软雅黑" w:hAnsi="微软雅黑" w:hint="eastAsia"/>
        </w:rPr>
        <w:t>一，而对于高品质生活的一贯追求</w:t>
      </w:r>
      <w:r w:rsidR="001D612E" w:rsidRPr="00313BF4">
        <w:rPr>
          <w:rFonts w:ascii="微软雅黑" w:eastAsia="微软雅黑" w:hAnsi="微软雅黑" w:hint="eastAsia"/>
        </w:rPr>
        <w:t>也</w:t>
      </w:r>
      <w:r w:rsidR="005211F2">
        <w:rPr>
          <w:rFonts w:ascii="微软雅黑" w:eastAsia="微软雅黑" w:hAnsi="微软雅黑" w:hint="eastAsia"/>
        </w:rPr>
        <w:t>使得高净值人群对于高</w:t>
      </w:r>
      <w:r w:rsidR="009609AB" w:rsidRPr="00313BF4">
        <w:rPr>
          <w:rFonts w:ascii="微软雅黑" w:eastAsia="微软雅黑" w:hAnsi="微软雅黑" w:hint="eastAsia"/>
        </w:rPr>
        <w:t>质量医疗服务的需求日益增长。</w:t>
      </w:r>
      <w:r w:rsidR="00A01816" w:rsidRPr="00313BF4">
        <w:rPr>
          <w:rFonts w:ascii="微软雅黑" w:eastAsia="微软雅黑" w:hAnsi="微软雅黑" w:hint="eastAsia"/>
        </w:rPr>
        <w:t>但与之矛盾的是，</w:t>
      </w:r>
      <w:r w:rsidR="004653BD" w:rsidRPr="00313BF4">
        <w:rPr>
          <w:rFonts w:ascii="微软雅黑" w:eastAsia="微软雅黑" w:hAnsi="微软雅黑" w:hint="eastAsia"/>
        </w:rPr>
        <w:t>中国的医疗资源供需明显失衡。</w:t>
      </w:r>
    </w:p>
    <w:p w:rsidR="007804B9" w:rsidRPr="00313BF4" w:rsidRDefault="003A0E91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那</w:t>
      </w:r>
      <w:r w:rsidR="004653BD" w:rsidRPr="00313BF4">
        <w:rPr>
          <w:rFonts w:ascii="微软雅黑" w:eastAsia="微软雅黑" w:hAnsi="微软雅黑" w:hint="eastAsia"/>
        </w:rPr>
        <w:t>高净值人群</w:t>
      </w:r>
      <w:r w:rsidRPr="00313BF4">
        <w:rPr>
          <w:rFonts w:ascii="微软雅黑" w:eastAsia="微软雅黑" w:hAnsi="微软雅黑" w:hint="eastAsia"/>
        </w:rPr>
        <w:t>在医疗保障上</w:t>
      </w:r>
      <w:r w:rsidR="004653BD" w:rsidRPr="00313BF4">
        <w:rPr>
          <w:rFonts w:ascii="微软雅黑" w:eastAsia="微软雅黑" w:hAnsi="微软雅黑" w:hint="eastAsia"/>
        </w:rPr>
        <w:t>有</w:t>
      </w:r>
      <w:r w:rsidR="00242C15" w:rsidRPr="00313BF4">
        <w:rPr>
          <w:rFonts w:ascii="微软雅黑" w:eastAsia="微软雅黑" w:hAnsi="微软雅黑" w:hint="eastAsia"/>
        </w:rPr>
        <w:t>什么</w:t>
      </w:r>
      <w:r w:rsidR="004653BD" w:rsidRPr="00313BF4">
        <w:rPr>
          <w:rFonts w:ascii="微软雅黑" w:eastAsia="微软雅黑" w:hAnsi="微软雅黑" w:hint="eastAsia"/>
        </w:rPr>
        <w:t>更好的选择？</w:t>
      </w:r>
      <w:r w:rsidR="00B036DD" w:rsidRPr="00313BF4">
        <w:rPr>
          <w:rFonts w:ascii="微软雅黑" w:eastAsia="微软雅黑" w:hAnsi="微软雅黑" w:hint="eastAsia"/>
        </w:rPr>
        <w:t>答案就是</w:t>
      </w:r>
      <w:r w:rsidR="00AC3B95" w:rsidRPr="00313BF4">
        <w:rPr>
          <w:rFonts w:ascii="微软雅黑" w:eastAsia="微软雅黑" w:hAnsi="微软雅黑" w:hint="eastAsia"/>
        </w:rPr>
        <w:t>高端医疗险。</w:t>
      </w:r>
    </w:p>
    <w:p w:rsidR="00F01207" w:rsidRPr="00313BF4" w:rsidRDefault="00F01207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D0152F" w:rsidRPr="00313BF4" w:rsidRDefault="007D61BA" w:rsidP="00313BF4">
      <w:pPr>
        <w:spacing w:line="360" w:lineRule="exact"/>
        <w:rPr>
          <w:rFonts w:ascii="微软雅黑" w:eastAsia="微软雅黑" w:hAnsi="微软雅黑"/>
          <w:b/>
        </w:rPr>
      </w:pPr>
      <w:r w:rsidRPr="00313BF4">
        <w:rPr>
          <w:rFonts w:ascii="微软雅黑" w:eastAsia="微软雅黑" w:hAnsi="微软雅黑" w:hint="eastAsia"/>
          <w:b/>
        </w:rPr>
        <w:t>健康风险成高净值人群最关注风险之一</w:t>
      </w:r>
    </w:p>
    <w:p w:rsidR="00930D88" w:rsidRPr="00313BF4" w:rsidRDefault="00930D88" w:rsidP="00313BF4">
      <w:pPr>
        <w:spacing w:line="360" w:lineRule="exact"/>
        <w:rPr>
          <w:rFonts w:ascii="微软雅黑" w:eastAsia="微软雅黑" w:hAnsi="微软雅黑"/>
        </w:rPr>
      </w:pPr>
    </w:p>
    <w:p w:rsidR="00DD5BDE" w:rsidRPr="00313BF4" w:rsidRDefault="00930FAC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根据友邦保险与福布斯在去年联合发布的《2015中国高净值人群寿险市场白皮书》</w:t>
      </w:r>
      <w:r w:rsidR="00D90A40" w:rsidRPr="00313BF4">
        <w:rPr>
          <w:rFonts w:ascii="微软雅黑" w:eastAsia="微软雅黑" w:hAnsi="微软雅黑" w:hint="eastAsia"/>
        </w:rPr>
        <w:t>（下称《白皮书》）</w:t>
      </w:r>
      <w:r w:rsidRPr="00313BF4">
        <w:rPr>
          <w:rFonts w:ascii="微软雅黑" w:eastAsia="微软雅黑" w:hAnsi="微软雅黑" w:hint="eastAsia"/>
        </w:rPr>
        <w:t>给出的定义，将可投资资产规模超过1000 万元的个人划入了高净值人群。</w:t>
      </w:r>
      <w:bookmarkStart w:id="0" w:name="_GoBack"/>
      <w:bookmarkEnd w:id="0"/>
    </w:p>
    <w:p w:rsidR="00930D88" w:rsidRPr="00313BF4" w:rsidRDefault="00D90A40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《白皮书》</w:t>
      </w:r>
      <w:r w:rsidR="00930D88" w:rsidRPr="00313BF4">
        <w:rPr>
          <w:rFonts w:ascii="微软雅黑" w:eastAsia="微软雅黑" w:hAnsi="微软雅黑" w:hint="eastAsia"/>
        </w:rPr>
        <w:t>数据显示，在最近几年内，中国高净值人群的数量呈现快速增长趋势，从2011年的51万人到2014年的91万人，以每年超过10万人的数量递增，且增长速度在加快。</w:t>
      </w:r>
      <w:r w:rsidR="00E349B8" w:rsidRPr="00313BF4">
        <w:rPr>
          <w:rFonts w:ascii="微软雅黑" w:eastAsia="微软雅黑" w:hAnsi="微软雅黑" w:hint="eastAsia"/>
        </w:rPr>
        <w:t>同时，他们的财富观念也在发生改变：从过去“财富创造”和“财富增值”转向“财富保障”和“财富传承”。</w:t>
      </w:r>
    </w:p>
    <w:p w:rsidR="00801670" w:rsidRPr="00313BF4" w:rsidRDefault="00801670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“寿险保单作为可以同时满足财富稳健增值和有效传承的</w:t>
      </w:r>
      <w:r w:rsidR="007D7B7E" w:rsidRPr="00313BF4">
        <w:rPr>
          <w:rFonts w:ascii="微软雅黑" w:eastAsia="微软雅黑" w:hAnsi="微软雅黑" w:hint="eastAsia"/>
          <w:kern w:val="0"/>
        </w:rPr>
        <w:t>一项</w:t>
      </w:r>
      <w:r w:rsidRPr="00313BF4">
        <w:rPr>
          <w:rFonts w:ascii="微软雅黑" w:eastAsia="微软雅黑" w:hAnsi="微软雅黑" w:hint="eastAsia"/>
        </w:rPr>
        <w:t>工具，正在高净值人群财富管理中发挥着不可替代的作用，包括身价保障、资债隔离、定向传承、尊贵医疗、品质养老等，越来越受到高净值人士的青睐。”</w:t>
      </w:r>
      <w:r w:rsidR="00090524" w:rsidRPr="00313BF4">
        <w:rPr>
          <w:rFonts w:ascii="微软雅黑" w:eastAsia="微软雅黑" w:hAnsi="微软雅黑" w:hint="eastAsia"/>
        </w:rPr>
        <w:t>友邦</w:t>
      </w:r>
      <w:r w:rsidR="00E349B8" w:rsidRPr="00313BF4">
        <w:rPr>
          <w:rFonts w:ascii="微软雅黑" w:eastAsia="微软雅黑" w:hAnsi="微软雅黑" w:hint="eastAsia"/>
        </w:rPr>
        <w:t>中国首席业务执行官张晓宇</w:t>
      </w:r>
      <w:r w:rsidRPr="00313BF4">
        <w:rPr>
          <w:rFonts w:ascii="微软雅黑" w:eastAsia="微软雅黑" w:hAnsi="微软雅黑" w:hint="eastAsia"/>
        </w:rPr>
        <w:t>表示。</w:t>
      </w:r>
    </w:p>
    <w:p w:rsidR="00C72C8B" w:rsidRPr="00313BF4" w:rsidRDefault="009D249D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《白皮书》对高净值人群所关注的风险也做了调查。</w:t>
      </w:r>
      <w:r w:rsidR="00E349B8" w:rsidRPr="00313BF4">
        <w:rPr>
          <w:rFonts w:ascii="微软雅黑" w:eastAsia="微软雅黑" w:hAnsi="微软雅黑" w:hint="eastAsia"/>
        </w:rPr>
        <w:t>意料</w:t>
      </w:r>
      <w:r w:rsidR="00B808ED" w:rsidRPr="00313BF4">
        <w:rPr>
          <w:rFonts w:ascii="微软雅黑" w:eastAsia="微软雅黑" w:hAnsi="微软雅黑" w:hint="eastAsia"/>
        </w:rPr>
        <w:t>之外又在情理之中的是，经历了财富积累阶段之后，相对于</w:t>
      </w:r>
      <w:r w:rsidR="001B78FC" w:rsidRPr="00313BF4">
        <w:rPr>
          <w:rFonts w:ascii="微软雅黑" w:eastAsia="微软雅黑" w:hAnsi="微软雅黑" w:hint="eastAsia"/>
        </w:rPr>
        <w:t>“事业传承风险”、“企业生存和经营风险”等事业上的风险，《白皮书》调查结果显示高净值人群更为关心“意外风险”、“个人健康风险”、“家人健康风险”。</w:t>
      </w:r>
    </w:p>
    <w:p w:rsidR="001F20DD" w:rsidRPr="00313BF4" w:rsidRDefault="00973D70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而这些</w:t>
      </w:r>
      <w:r w:rsidR="0005704B" w:rsidRPr="00313BF4">
        <w:rPr>
          <w:rFonts w:ascii="微软雅黑" w:eastAsia="微软雅黑" w:hAnsi="微软雅黑" w:hint="eastAsia"/>
        </w:rPr>
        <w:t>风险都</w:t>
      </w:r>
      <w:r w:rsidR="00EA1298" w:rsidRPr="00313BF4">
        <w:rPr>
          <w:rFonts w:ascii="微软雅黑" w:eastAsia="微软雅黑" w:hAnsi="微软雅黑" w:hint="eastAsia"/>
        </w:rPr>
        <w:t>可以通过</w:t>
      </w:r>
      <w:r w:rsidR="0005704B" w:rsidRPr="00313BF4">
        <w:rPr>
          <w:rFonts w:ascii="微软雅黑" w:eastAsia="微软雅黑" w:hAnsi="微软雅黑" w:hint="eastAsia"/>
        </w:rPr>
        <w:t>保障规划来进行覆盖。</w:t>
      </w:r>
      <w:r w:rsidR="00EA1298" w:rsidRPr="00313BF4">
        <w:rPr>
          <w:rFonts w:ascii="微软雅黑" w:eastAsia="微软雅黑" w:hAnsi="微软雅黑" w:hint="eastAsia"/>
        </w:rPr>
        <w:t>“</w:t>
      </w:r>
      <w:r w:rsidR="001F20DD" w:rsidRPr="00313BF4">
        <w:rPr>
          <w:rFonts w:ascii="微软雅黑" w:eastAsia="微软雅黑" w:hAnsi="微软雅黑" w:hint="eastAsia"/>
        </w:rPr>
        <w:t>保障规划是所有理财计划的根本，是人生的保护伞。除了预留一定的现金以备不时之需外，完整的保险计划是重中之重。我国当前的政府医保‘</w:t>
      </w:r>
      <w:r w:rsidR="00D729E8" w:rsidRPr="00313BF4">
        <w:rPr>
          <w:rFonts w:ascii="微软雅黑" w:eastAsia="微软雅黑" w:hAnsi="微软雅黑" w:hint="eastAsia"/>
        </w:rPr>
        <w:t>低保障</w:t>
      </w:r>
      <w:r w:rsidR="001F20DD" w:rsidRPr="00313BF4">
        <w:rPr>
          <w:rFonts w:ascii="微软雅黑" w:eastAsia="微软雅黑" w:hAnsi="微软雅黑" w:hint="eastAsia"/>
        </w:rPr>
        <w:t>、广覆盖’原则决定了中国的社会医疗保险能提供的只是基本医疗保障服务，全面解决健康后顾之忧，特别是应对重大疾病冲击时，人们还需要商业医疗保险作为社会医疗保障的补充。”第一财经研究院发布的《2015中国城市家庭财富管理报告》中提到。</w:t>
      </w:r>
    </w:p>
    <w:p w:rsidR="004D0090" w:rsidRPr="00313BF4" w:rsidRDefault="00857AE9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数据显示，</w:t>
      </w:r>
      <w:r w:rsidR="004D0090" w:rsidRPr="00313BF4">
        <w:rPr>
          <w:rFonts w:ascii="微软雅黑" w:eastAsia="微软雅黑" w:hAnsi="微软雅黑" w:hint="eastAsia"/>
        </w:rPr>
        <w:t>从需求来看，医疗服务需求高速增长，2014年全国诊疗总量已达78亿人次，</w:t>
      </w:r>
      <w:r w:rsidR="00103693" w:rsidRPr="00313BF4">
        <w:rPr>
          <w:rFonts w:ascii="微软雅黑" w:eastAsia="微软雅黑" w:hAnsi="微软雅黑" w:hint="eastAsia"/>
        </w:rPr>
        <w:t>且</w:t>
      </w:r>
      <w:r w:rsidR="004D0090" w:rsidRPr="00313BF4">
        <w:rPr>
          <w:rFonts w:ascii="微软雅黑" w:eastAsia="微软雅黑" w:hAnsi="微软雅黑" w:hint="eastAsia"/>
        </w:rPr>
        <w:t>基本上两年就能增加10亿人次。从供给来看，医疗资源总量不足，每千人口医疗卫生机构床位数为4.55张，每千人口执业（助理）医师数量2.06人，且连续多年不变</w:t>
      </w:r>
      <w:r w:rsidR="00DF32E3" w:rsidRPr="00313BF4">
        <w:rPr>
          <w:rFonts w:ascii="微软雅黑" w:eastAsia="微软雅黑" w:hAnsi="微软雅黑" w:hint="eastAsia"/>
        </w:rPr>
        <w:t>。</w:t>
      </w:r>
    </w:p>
    <w:p w:rsidR="001F20DD" w:rsidRPr="00313BF4" w:rsidRDefault="001F20DD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医疗资源的供需矛盾</w:t>
      </w:r>
      <w:r w:rsidR="000C4091" w:rsidRPr="00313BF4">
        <w:rPr>
          <w:rFonts w:ascii="微软雅黑" w:eastAsia="微软雅黑" w:hAnsi="微软雅黑" w:hint="eastAsia"/>
        </w:rPr>
        <w:t>致使“看病难”的问</w:t>
      </w:r>
      <w:r w:rsidR="005A32DB" w:rsidRPr="00313BF4">
        <w:rPr>
          <w:rFonts w:ascii="微软雅黑" w:eastAsia="微软雅黑" w:hAnsi="微软雅黑" w:hint="eastAsia"/>
        </w:rPr>
        <w:t>题始终得不到改善，而这样的医疗环境显然不是高净值人群所能接受的，高端医疗</w:t>
      </w:r>
      <w:proofErr w:type="gramStart"/>
      <w:r w:rsidR="005A32DB" w:rsidRPr="00313BF4">
        <w:rPr>
          <w:rFonts w:ascii="微软雅黑" w:eastAsia="微软雅黑" w:hAnsi="微软雅黑" w:hint="eastAsia"/>
        </w:rPr>
        <w:t>险因此</w:t>
      </w:r>
      <w:proofErr w:type="gramEnd"/>
      <w:r w:rsidR="005A32DB" w:rsidRPr="00313BF4">
        <w:rPr>
          <w:rFonts w:ascii="微软雅黑" w:eastAsia="微软雅黑" w:hAnsi="微软雅黑" w:hint="eastAsia"/>
        </w:rPr>
        <w:t>应运而生。</w:t>
      </w:r>
    </w:p>
    <w:p w:rsidR="00F957B7" w:rsidRPr="00313BF4" w:rsidRDefault="00F957B7" w:rsidP="00313BF4">
      <w:pPr>
        <w:spacing w:line="360" w:lineRule="exact"/>
        <w:rPr>
          <w:rFonts w:ascii="微软雅黑" w:eastAsia="微软雅黑" w:hAnsi="微软雅黑"/>
        </w:rPr>
      </w:pPr>
    </w:p>
    <w:p w:rsidR="00D358FF" w:rsidRPr="00313BF4" w:rsidRDefault="007D61BA" w:rsidP="00313BF4">
      <w:pPr>
        <w:spacing w:line="360" w:lineRule="exact"/>
        <w:rPr>
          <w:rFonts w:ascii="微软雅黑" w:eastAsia="微软雅黑" w:hAnsi="微软雅黑"/>
          <w:b/>
        </w:rPr>
      </w:pPr>
      <w:r w:rsidRPr="00313BF4">
        <w:rPr>
          <w:rFonts w:ascii="微软雅黑" w:eastAsia="微软雅黑" w:hAnsi="微软雅黑" w:hint="eastAsia"/>
          <w:b/>
        </w:rPr>
        <w:lastRenderedPageBreak/>
        <w:t>“有钱人”是否需要买高端医疗险？</w:t>
      </w:r>
    </w:p>
    <w:p w:rsidR="00D358FF" w:rsidRPr="00313BF4" w:rsidRDefault="00D358FF" w:rsidP="00313BF4">
      <w:pPr>
        <w:spacing w:line="360" w:lineRule="exact"/>
        <w:rPr>
          <w:rFonts w:ascii="微软雅黑" w:eastAsia="微软雅黑" w:hAnsi="微软雅黑"/>
        </w:rPr>
      </w:pPr>
    </w:p>
    <w:p w:rsidR="00D358FF" w:rsidRPr="00313BF4" w:rsidRDefault="00197B18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一些高净值人群可能会有：“</w:t>
      </w:r>
      <w:r w:rsidR="00E47BCB" w:rsidRPr="00313BF4">
        <w:rPr>
          <w:rFonts w:ascii="微软雅黑" w:eastAsia="微软雅黑" w:hAnsi="微软雅黑" w:hint="eastAsia"/>
        </w:rPr>
        <w:t>既然</w:t>
      </w:r>
      <w:r w:rsidRPr="00313BF4">
        <w:rPr>
          <w:rFonts w:ascii="微软雅黑" w:eastAsia="微软雅黑" w:hAnsi="微软雅黑" w:hint="eastAsia"/>
        </w:rPr>
        <w:t>我有足够多的钱来覆盖医疗费用，不需要购买高端医疗险”或者，“我参加社保，也有普通商业医疗保险，高端医疗险就重复了”的想法。</w:t>
      </w:r>
    </w:p>
    <w:p w:rsidR="00197B18" w:rsidRPr="00313BF4" w:rsidRDefault="00C8127A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其实不然。</w:t>
      </w:r>
    </w:p>
    <w:p w:rsidR="005740CC" w:rsidRPr="00313BF4" w:rsidRDefault="009157E4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友邦中国产品及客户价值管理部</w:t>
      </w:r>
      <w:r w:rsidR="00E72DE0" w:rsidRPr="00313BF4">
        <w:rPr>
          <w:rFonts w:ascii="微软雅黑" w:eastAsia="微软雅黑" w:hAnsi="微软雅黑" w:hint="eastAsia"/>
        </w:rPr>
        <w:t>负责人</w:t>
      </w:r>
      <w:r w:rsidRPr="00313BF4">
        <w:rPr>
          <w:rFonts w:ascii="微软雅黑" w:eastAsia="微软雅黑" w:hAnsi="微软雅黑" w:hint="eastAsia"/>
        </w:rPr>
        <w:t>何永豪</w:t>
      </w:r>
      <w:r w:rsidR="005740CC" w:rsidRPr="00313BF4">
        <w:rPr>
          <w:rFonts w:ascii="微软雅黑" w:eastAsia="微软雅黑" w:hAnsi="微软雅黑" w:hint="eastAsia"/>
        </w:rPr>
        <w:t>表示，</w:t>
      </w:r>
      <w:r w:rsidR="005F5D74" w:rsidRPr="00313BF4">
        <w:rPr>
          <w:rFonts w:ascii="微软雅黑" w:eastAsia="微软雅黑" w:hAnsi="微软雅黑" w:hint="eastAsia"/>
        </w:rPr>
        <w:t>首先，社保中的基础医疗保险由于社会救济性，所以也决定了在用药范围、就诊地点、费用报销比例等方面有诸多限制。而</w:t>
      </w:r>
      <w:r w:rsidR="005740CC" w:rsidRPr="00313BF4">
        <w:rPr>
          <w:rFonts w:ascii="微软雅黑" w:eastAsia="微软雅黑" w:hAnsi="微软雅黑" w:hint="eastAsia"/>
        </w:rPr>
        <w:t>普通商业医疗保险是在社保基础上，作为提高治疗费用给付比例的中等收费保险，一般保障范围限制在</w:t>
      </w:r>
      <w:proofErr w:type="gramStart"/>
      <w:r w:rsidR="005740CC" w:rsidRPr="00313BF4">
        <w:rPr>
          <w:rFonts w:ascii="微软雅黑" w:eastAsia="微软雅黑" w:hAnsi="微软雅黑" w:hint="eastAsia"/>
        </w:rPr>
        <w:t>医</w:t>
      </w:r>
      <w:proofErr w:type="gramEnd"/>
      <w:r w:rsidR="005740CC" w:rsidRPr="00313BF4">
        <w:rPr>
          <w:rFonts w:ascii="微软雅黑" w:eastAsia="微软雅黑" w:hAnsi="微软雅黑" w:hint="eastAsia"/>
        </w:rPr>
        <w:t>保目录范围内，主要面向更广泛的社会群体，是基本社保的有力补充。</w:t>
      </w:r>
    </w:p>
    <w:p w:rsidR="005740CC" w:rsidRPr="00313BF4" w:rsidRDefault="00103693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而</w:t>
      </w:r>
      <w:r w:rsidR="005740CC" w:rsidRPr="00313BF4">
        <w:rPr>
          <w:rFonts w:ascii="微软雅黑" w:eastAsia="微软雅黑" w:hAnsi="微软雅黑" w:hint="eastAsia"/>
        </w:rPr>
        <w:t>高端医疗保险</w:t>
      </w:r>
      <w:r w:rsidR="0055501B" w:rsidRPr="00313BF4">
        <w:rPr>
          <w:rFonts w:ascii="微软雅黑" w:eastAsia="微软雅黑" w:hAnsi="微软雅黑" w:hint="eastAsia"/>
        </w:rPr>
        <w:t>则</w:t>
      </w:r>
      <w:r w:rsidR="005740CC" w:rsidRPr="00313BF4">
        <w:rPr>
          <w:rFonts w:ascii="微软雅黑" w:eastAsia="微软雅黑" w:hAnsi="微软雅黑" w:hint="eastAsia"/>
        </w:rPr>
        <w:t>是在近十年才出现的保险形态，最初用于满足在中国大陆工作的外籍人士的医疗保障需求，随着国内涌现出越来越多的高净值人群，基本医疗保障不再能满足这部分人群的需求，他</w:t>
      </w:r>
      <w:r w:rsidRPr="00313BF4">
        <w:rPr>
          <w:rFonts w:ascii="微软雅黑" w:eastAsia="微软雅黑" w:hAnsi="微软雅黑" w:hint="eastAsia"/>
        </w:rPr>
        <w:t>们</w:t>
      </w:r>
      <w:r w:rsidR="005740CC" w:rsidRPr="00313BF4">
        <w:rPr>
          <w:rFonts w:ascii="微软雅黑" w:eastAsia="微软雅黑" w:hAnsi="微软雅黑" w:hint="eastAsia"/>
        </w:rPr>
        <w:t>对医疗保障有了更高和更为复杂的需求，保费并不是他们最关心的首要问题，保险责任是否广泛、医院选择是否自由、保险服务是否专业化且国际化等才是需要重点考虑的因素。</w:t>
      </w:r>
      <w:r w:rsidR="00200B10" w:rsidRPr="00313BF4">
        <w:rPr>
          <w:rFonts w:ascii="微软雅黑" w:eastAsia="微软雅黑" w:hAnsi="微软雅黑" w:hint="eastAsia"/>
        </w:rPr>
        <w:t>而高端医疗</w:t>
      </w:r>
      <w:proofErr w:type="gramStart"/>
      <w:r w:rsidR="00200B10" w:rsidRPr="00313BF4">
        <w:rPr>
          <w:rFonts w:ascii="微软雅黑" w:eastAsia="微软雅黑" w:hAnsi="微软雅黑" w:hint="eastAsia"/>
        </w:rPr>
        <w:t>险可以</w:t>
      </w:r>
      <w:proofErr w:type="gramEnd"/>
      <w:r w:rsidR="00200B10" w:rsidRPr="00313BF4">
        <w:rPr>
          <w:rFonts w:ascii="微软雅黑" w:eastAsia="微软雅黑" w:hAnsi="微软雅黑" w:hint="eastAsia"/>
        </w:rPr>
        <w:t>满足这些需求。</w:t>
      </w:r>
    </w:p>
    <w:p w:rsidR="00197B18" w:rsidRPr="00313BF4" w:rsidRDefault="0055501B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另外，高净值人群的财富可能是</w:t>
      </w:r>
      <w:r w:rsidR="00C93CEF" w:rsidRPr="00313BF4">
        <w:rPr>
          <w:rFonts w:ascii="微软雅黑" w:eastAsia="微软雅黑" w:hAnsi="微软雅黑" w:hint="eastAsia"/>
        </w:rPr>
        <w:t>足以</w:t>
      </w:r>
      <w:r w:rsidRPr="00313BF4">
        <w:rPr>
          <w:rFonts w:ascii="微软雅黑" w:eastAsia="微软雅黑" w:hAnsi="微软雅黑" w:hint="eastAsia"/>
        </w:rPr>
        <w:t>完全覆盖医疗成本，但高端</w:t>
      </w:r>
      <w:proofErr w:type="gramStart"/>
      <w:r w:rsidRPr="00313BF4">
        <w:rPr>
          <w:rFonts w:ascii="微软雅黑" w:eastAsia="微软雅黑" w:hAnsi="微软雅黑" w:hint="eastAsia"/>
        </w:rPr>
        <w:t>医疗险对他们</w:t>
      </w:r>
      <w:proofErr w:type="gramEnd"/>
      <w:r w:rsidRPr="00313BF4">
        <w:rPr>
          <w:rFonts w:ascii="微软雅黑" w:eastAsia="微软雅黑" w:hAnsi="微软雅黑" w:hint="eastAsia"/>
        </w:rPr>
        <w:t>来说仍然是必要的，因为这里面牵涉到风险转嫁和财富杠杆的问题。</w:t>
      </w:r>
    </w:p>
    <w:p w:rsidR="00C30125" w:rsidRPr="00313BF4" w:rsidRDefault="003347BE" w:rsidP="00313BF4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友邦中国高净值业务</w:t>
      </w:r>
      <w:r w:rsidR="001D612E" w:rsidRPr="00313BF4">
        <w:rPr>
          <w:rFonts w:ascii="微软雅黑" w:eastAsia="微软雅黑" w:hAnsi="微软雅黑" w:hint="eastAsia"/>
        </w:rPr>
        <w:t>负责人</w:t>
      </w:r>
      <w:r w:rsidRPr="00313BF4">
        <w:rPr>
          <w:rFonts w:ascii="微软雅黑" w:eastAsia="微软雅黑" w:hAnsi="微软雅黑" w:hint="eastAsia"/>
        </w:rPr>
        <w:t>姜利民分析称，</w:t>
      </w:r>
      <w:r w:rsidR="009F72A5" w:rsidRPr="00313BF4">
        <w:rPr>
          <w:rFonts w:ascii="微软雅黑" w:eastAsia="微软雅黑" w:hAnsi="微软雅黑" w:hint="eastAsia"/>
        </w:rPr>
        <w:t>高净值人群面对疾病风险时，可能不仅是靠手里的财富，还要依靠人</w:t>
      </w:r>
      <w:proofErr w:type="gramStart"/>
      <w:r w:rsidR="009F72A5" w:rsidRPr="00313BF4">
        <w:rPr>
          <w:rFonts w:ascii="微软雅黑" w:eastAsia="微软雅黑" w:hAnsi="微软雅黑" w:hint="eastAsia"/>
        </w:rPr>
        <w:t>脉寻找</w:t>
      </w:r>
      <w:proofErr w:type="gramEnd"/>
      <w:r w:rsidR="009F72A5" w:rsidRPr="00313BF4">
        <w:rPr>
          <w:rFonts w:ascii="微软雅黑" w:eastAsia="微软雅黑" w:hAnsi="微软雅黑" w:hint="eastAsia"/>
        </w:rPr>
        <w:t>好的医疗资源，而个人的资源永远是有限的，但如果把这部分风险转嫁到专业保险机构，其实就</w:t>
      </w:r>
      <w:r w:rsidR="00120843" w:rsidRPr="00313BF4">
        <w:rPr>
          <w:rFonts w:ascii="微软雅黑" w:eastAsia="微软雅黑" w:hAnsi="微软雅黑" w:hint="eastAsia"/>
        </w:rPr>
        <w:t>相当于</w:t>
      </w:r>
      <w:r w:rsidR="009F72A5" w:rsidRPr="00313BF4">
        <w:rPr>
          <w:rFonts w:ascii="微软雅黑" w:eastAsia="微软雅黑" w:hAnsi="微软雅黑" w:hint="eastAsia"/>
        </w:rPr>
        <w:t>拥有了一个遍布全世界的强大医疗资源。另外，</w:t>
      </w:r>
      <w:r w:rsidR="00F0250F" w:rsidRPr="00313BF4">
        <w:rPr>
          <w:rFonts w:ascii="微软雅黑" w:eastAsia="微软雅黑" w:hAnsi="微软雅黑" w:hint="eastAsia"/>
        </w:rPr>
        <w:t>如果需要自己面对疾病风险，则需要在资产配置中为这部分预留足够的流动性。而保险有杠杆原理，尤其是消费型保险的杠杆比较高，用比较少的保费就可以去撬动一个很大的保额。</w:t>
      </w:r>
      <w:r w:rsidR="00C30125" w:rsidRPr="00313BF4">
        <w:rPr>
          <w:rFonts w:ascii="微软雅黑" w:eastAsia="微软雅黑" w:hAnsi="微软雅黑" w:hint="eastAsia"/>
        </w:rPr>
        <w:t>“高净值人士通过购买这样的高端医疗险，可以让自己的成本最小化，那他</w:t>
      </w:r>
      <w:r w:rsidR="00120843" w:rsidRPr="00313BF4">
        <w:rPr>
          <w:rFonts w:ascii="微软雅黑" w:eastAsia="微软雅黑" w:hAnsi="微软雅黑" w:hint="eastAsia"/>
        </w:rPr>
        <w:t>的现有</w:t>
      </w:r>
      <w:r w:rsidR="00C30125" w:rsidRPr="00313BF4">
        <w:rPr>
          <w:rFonts w:ascii="微软雅黑" w:eastAsia="微软雅黑" w:hAnsi="微软雅黑" w:hint="eastAsia"/>
        </w:rPr>
        <w:t>资金，就可以投入</w:t>
      </w:r>
      <w:r w:rsidR="001D612E" w:rsidRPr="00313BF4">
        <w:rPr>
          <w:rFonts w:ascii="微软雅黑" w:eastAsia="微软雅黑" w:hAnsi="微软雅黑" w:hint="eastAsia"/>
        </w:rPr>
        <w:t>事业</w:t>
      </w:r>
      <w:r w:rsidR="00C30125" w:rsidRPr="00313BF4">
        <w:rPr>
          <w:rFonts w:ascii="微软雅黑" w:eastAsia="微软雅黑" w:hAnsi="微软雅黑" w:hint="eastAsia"/>
        </w:rPr>
        <w:t>经营或其他</w:t>
      </w:r>
      <w:r w:rsidR="00120843" w:rsidRPr="00313BF4">
        <w:rPr>
          <w:rFonts w:ascii="微软雅黑" w:eastAsia="微软雅黑" w:hAnsi="微软雅黑" w:hint="eastAsia"/>
        </w:rPr>
        <w:t>日常的使用。这</w:t>
      </w:r>
      <w:r w:rsidR="00C30125" w:rsidRPr="00313BF4">
        <w:rPr>
          <w:rFonts w:ascii="微软雅黑" w:eastAsia="微软雅黑" w:hAnsi="微软雅黑" w:hint="eastAsia"/>
        </w:rPr>
        <w:t>是一种更有效的资金使用方法。”姜利民说。</w:t>
      </w:r>
    </w:p>
    <w:p w:rsidR="00CA7AB7" w:rsidRPr="00313BF4" w:rsidRDefault="00CA7AB7" w:rsidP="00313BF4">
      <w:pPr>
        <w:spacing w:line="360" w:lineRule="exact"/>
        <w:rPr>
          <w:rFonts w:ascii="微软雅黑" w:eastAsia="微软雅黑" w:hAnsi="微软雅黑"/>
        </w:rPr>
      </w:pPr>
    </w:p>
    <w:p w:rsidR="00C30125" w:rsidRDefault="00C30125" w:rsidP="00313BF4">
      <w:pPr>
        <w:spacing w:line="360" w:lineRule="exact"/>
        <w:rPr>
          <w:rFonts w:ascii="微软雅黑" w:eastAsia="微软雅黑" w:hAnsi="微软雅黑"/>
        </w:rPr>
      </w:pPr>
    </w:p>
    <w:p w:rsidR="00313BF4" w:rsidRDefault="00313BF4" w:rsidP="00313BF4">
      <w:pPr>
        <w:spacing w:line="360" w:lineRule="exact"/>
        <w:rPr>
          <w:rFonts w:ascii="微软雅黑" w:eastAsia="微软雅黑" w:hAnsi="微软雅黑"/>
        </w:rPr>
      </w:pPr>
    </w:p>
    <w:p w:rsidR="00313BF4" w:rsidRPr="00313BF4" w:rsidRDefault="00313BF4" w:rsidP="00313BF4">
      <w:pPr>
        <w:spacing w:line="360" w:lineRule="exact"/>
        <w:rPr>
          <w:rFonts w:ascii="微软雅黑" w:eastAsia="微软雅黑" w:hAnsi="微软雅黑"/>
        </w:rPr>
      </w:pPr>
    </w:p>
    <w:p w:rsidR="00636DF3" w:rsidRPr="00313BF4" w:rsidRDefault="007D61BA" w:rsidP="00313BF4">
      <w:pPr>
        <w:tabs>
          <w:tab w:val="left" w:pos="4245"/>
        </w:tabs>
        <w:spacing w:line="360" w:lineRule="exact"/>
        <w:rPr>
          <w:rFonts w:ascii="微软雅黑" w:eastAsia="微软雅黑" w:hAnsi="微软雅黑"/>
          <w:b/>
          <w:color w:val="0000CC"/>
          <w:sz w:val="28"/>
          <w:szCs w:val="28"/>
          <w:u w:val="single"/>
        </w:rPr>
      </w:pPr>
      <w:r w:rsidRPr="00313BF4">
        <w:rPr>
          <w:rFonts w:ascii="微软雅黑" w:eastAsia="微软雅黑" w:hAnsi="微软雅黑" w:hint="eastAsia"/>
          <w:b/>
          <w:color w:val="0000CC"/>
          <w:sz w:val="28"/>
          <w:szCs w:val="28"/>
          <w:u w:val="single"/>
        </w:rPr>
        <w:t>怎样的高端医疗险才是好产品？</w:t>
      </w:r>
    </w:p>
    <w:p w:rsidR="00277E24" w:rsidRPr="00313BF4" w:rsidRDefault="00277E24" w:rsidP="00313BF4">
      <w:pPr>
        <w:spacing w:line="360" w:lineRule="exact"/>
        <w:rPr>
          <w:rFonts w:ascii="微软雅黑" w:eastAsia="微软雅黑" w:hAnsi="微软雅黑"/>
        </w:rPr>
      </w:pPr>
    </w:p>
    <w:p w:rsidR="00277E24" w:rsidRPr="00313BF4" w:rsidRDefault="00AE77A8" w:rsidP="00313BF4">
      <w:pPr>
        <w:spacing w:line="360" w:lineRule="exact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高</w:t>
      </w:r>
      <w:r w:rsidR="00B22D05" w:rsidRPr="00313BF4">
        <w:rPr>
          <w:rFonts w:ascii="微软雅黑" w:eastAsia="微软雅黑" w:hAnsi="微软雅黑" w:hint="eastAsia"/>
        </w:rPr>
        <w:t>净值保单</w:t>
      </w:r>
      <w:r w:rsidRPr="00313BF4">
        <w:rPr>
          <w:rFonts w:ascii="微软雅黑" w:eastAsia="微软雅黑" w:hAnsi="微软雅黑" w:hint="eastAsia"/>
        </w:rPr>
        <w:t>虽在国外已是成熟险种，但</w:t>
      </w:r>
      <w:r w:rsidR="00C24BEF" w:rsidRPr="00313BF4">
        <w:rPr>
          <w:rFonts w:ascii="微软雅黑" w:eastAsia="微软雅黑" w:hAnsi="微软雅黑" w:hint="eastAsia"/>
        </w:rPr>
        <w:t>在国内尚处于起步阶段</w:t>
      </w:r>
      <w:r w:rsidR="00C7455E" w:rsidRPr="00313BF4">
        <w:rPr>
          <w:rFonts w:ascii="微软雅黑" w:eastAsia="微软雅黑" w:hAnsi="微软雅黑" w:hint="eastAsia"/>
        </w:rPr>
        <w:t>，</w:t>
      </w:r>
      <w:r w:rsidR="00103693" w:rsidRPr="00313BF4">
        <w:rPr>
          <w:rFonts w:ascii="微软雅黑" w:eastAsia="微软雅黑" w:hAnsi="微软雅黑" w:hint="eastAsia"/>
        </w:rPr>
        <w:t>因此</w:t>
      </w:r>
      <w:r w:rsidR="00C7455E" w:rsidRPr="00313BF4">
        <w:rPr>
          <w:rFonts w:ascii="微软雅黑" w:eastAsia="微软雅黑" w:hAnsi="微软雅黑" w:hint="eastAsia"/>
        </w:rPr>
        <w:t>还是会有不少人将</w:t>
      </w:r>
      <w:r w:rsidR="00B22D05" w:rsidRPr="00313BF4">
        <w:rPr>
          <w:rFonts w:ascii="微软雅黑" w:eastAsia="微软雅黑" w:hAnsi="微软雅黑" w:hint="eastAsia"/>
        </w:rPr>
        <w:t>高净值保单</w:t>
      </w:r>
      <w:r w:rsidR="00C7455E" w:rsidRPr="00313BF4">
        <w:rPr>
          <w:rFonts w:ascii="微软雅黑" w:eastAsia="微软雅黑" w:hAnsi="微软雅黑" w:hint="eastAsia"/>
        </w:rPr>
        <w:t>和</w:t>
      </w:r>
      <w:r w:rsidR="00E72DE0" w:rsidRPr="00313BF4">
        <w:rPr>
          <w:rFonts w:ascii="微软雅黑" w:eastAsia="微软雅黑" w:hAnsi="微软雅黑" w:hint="eastAsia"/>
        </w:rPr>
        <w:t>高保费保</w:t>
      </w:r>
      <w:r w:rsidR="00C7455E" w:rsidRPr="00313BF4">
        <w:rPr>
          <w:rFonts w:ascii="微软雅黑" w:eastAsia="微软雅黑" w:hAnsi="微软雅黑" w:hint="eastAsia"/>
        </w:rPr>
        <w:t>单</w:t>
      </w:r>
      <w:r w:rsidR="00DA315B" w:rsidRPr="00313BF4">
        <w:rPr>
          <w:rFonts w:ascii="微软雅黑" w:eastAsia="微软雅黑" w:hAnsi="微软雅黑" w:hint="eastAsia"/>
        </w:rPr>
        <w:t>划上等号</w:t>
      </w:r>
      <w:r w:rsidR="00C7455E" w:rsidRPr="00313BF4">
        <w:rPr>
          <w:rFonts w:ascii="微软雅黑" w:eastAsia="微软雅黑" w:hAnsi="微软雅黑" w:hint="eastAsia"/>
        </w:rPr>
        <w:t>。</w:t>
      </w:r>
      <w:r w:rsidR="00DA315B" w:rsidRPr="00313BF4">
        <w:rPr>
          <w:rFonts w:ascii="微软雅黑" w:eastAsia="微软雅黑" w:hAnsi="微软雅黑" w:hint="eastAsia"/>
        </w:rPr>
        <w:t>但业内专家表示，这两者存在本质的区别。</w:t>
      </w:r>
      <w:r w:rsidR="00B22D05" w:rsidRPr="00313BF4">
        <w:rPr>
          <w:rFonts w:ascii="微软雅黑" w:eastAsia="微软雅黑" w:hAnsi="微软雅黑" w:hint="eastAsia"/>
        </w:rPr>
        <w:t>那怎样的保单才算真正意义上的为高净值人群设计的</w:t>
      </w:r>
      <w:r w:rsidRPr="00313BF4">
        <w:rPr>
          <w:rFonts w:ascii="微软雅黑" w:eastAsia="微软雅黑" w:hAnsi="微软雅黑" w:hint="eastAsia"/>
        </w:rPr>
        <w:t>医疗险？</w:t>
      </w:r>
      <w:r w:rsidR="00BE0BAA" w:rsidRPr="00313BF4">
        <w:rPr>
          <w:rFonts w:ascii="微软雅黑" w:eastAsia="微软雅黑" w:hAnsi="微软雅黑" w:hint="eastAsia"/>
        </w:rPr>
        <w:t>怎样的高端</w:t>
      </w:r>
      <w:proofErr w:type="gramStart"/>
      <w:r w:rsidR="00BE0BAA" w:rsidRPr="00313BF4">
        <w:rPr>
          <w:rFonts w:ascii="微软雅黑" w:eastAsia="微软雅黑" w:hAnsi="微软雅黑" w:hint="eastAsia"/>
        </w:rPr>
        <w:t>医疗险才算是</w:t>
      </w:r>
      <w:proofErr w:type="gramEnd"/>
      <w:r w:rsidR="00BE0BAA" w:rsidRPr="00313BF4">
        <w:rPr>
          <w:rFonts w:ascii="微软雅黑" w:eastAsia="微软雅黑" w:hAnsi="微软雅黑" w:hint="eastAsia"/>
        </w:rPr>
        <w:t>好产品？</w:t>
      </w:r>
    </w:p>
    <w:p w:rsidR="00F1562D" w:rsidRPr="00313BF4" w:rsidRDefault="00F1562D" w:rsidP="00313BF4">
      <w:pPr>
        <w:spacing w:line="360" w:lineRule="exact"/>
        <w:rPr>
          <w:rFonts w:ascii="微软雅黑" w:eastAsia="微软雅黑" w:hAnsi="微软雅黑"/>
        </w:rPr>
      </w:pPr>
    </w:p>
    <w:p w:rsidR="009837F4" w:rsidRPr="00313BF4" w:rsidRDefault="007D61BA" w:rsidP="00313BF4">
      <w:pPr>
        <w:spacing w:line="360" w:lineRule="exact"/>
        <w:rPr>
          <w:rFonts w:ascii="微软雅黑" w:eastAsia="微软雅黑" w:hAnsi="微软雅黑"/>
          <w:b/>
        </w:rPr>
      </w:pPr>
      <w:r w:rsidRPr="00313BF4">
        <w:rPr>
          <w:rFonts w:ascii="微软雅黑" w:eastAsia="微软雅黑" w:hAnsi="微软雅黑" w:hint="eastAsia"/>
          <w:b/>
        </w:rPr>
        <w:t>高净值保单≠高保费保单</w:t>
      </w:r>
    </w:p>
    <w:p w:rsidR="008E5145" w:rsidRPr="00313BF4" w:rsidRDefault="008E5145" w:rsidP="00313BF4">
      <w:pPr>
        <w:spacing w:line="360" w:lineRule="exact"/>
        <w:rPr>
          <w:rFonts w:ascii="微软雅黑" w:eastAsia="微软雅黑" w:hAnsi="微软雅黑"/>
        </w:rPr>
      </w:pPr>
    </w:p>
    <w:p w:rsidR="00224782" w:rsidRPr="00313BF4" w:rsidRDefault="00B22D05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“将高净值保单和</w:t>
      </w:r>
      <w:r w:rsidR="00F951DC" w:rsidRPr="00313BF4">
        <w:rPr>
          <w:rFonts w:ascii="微软雅黑" w:eastAsia="微软雅黑" w:hAnsi="微软雅黑" w:hint="eastAsia"/>
        </w:rPr>
        <w:t>高保费</w:t>
      </w:r>
      <w:r w:rsidRPr="00313BF4">
        <w:rPr>
          <w:rFonts w:ascii="微软雅黑" w:eastAsia="微软雅黑" w:hAnsi="微软雅黑" w:hint="eastAsia"/>
        </w:rPr>
        <w:t>保单划上等号其实是一个很大的误解。”友邦中国高净值业务部</w:t>
      </w:r>
      <w:r w:rsidR="00E72DE0" w:rsidRPr="00313BF4">
        <w:rPr>
          <w:rFonts w:ascii="微软雅黑" w:eastAsia="微软雅黑" w:hAnsi="微软雅黑" w:hint="eastAsia"/>
        </w:rPr>
        <w:t>负责人</w:t>
      </w:r>
      <w:r w:rsidRPr="00313BF4">
        <w:rPr>
          <w:rFonts w:ascii="微软雅黑" w:eastAsia="微软雅黑" w:hAnsi="微软雅黑" w:hint="eastAsia"/>
        </w:rPr>
        <w:t>姜利民表示。</w:t>
      </w:r>
    </w:p>
    <w:p w:rsidR="00B22D05" w:rsidRPr="00313BF4" w:rsidRDefault="003E3C19" w:rsidP="00313BF4">
      <w:pPr>
        <w:spacing w:line="360" w:lineRule="exact"/>
        <w:ind w:firstLine="420"/>
        <w:rPr>
          <w:rFonts w:ascii="微软雅黑" w:eastAsia="微软雅黑" w:hAnsi="微软雅黑"/>
          <w:szCs w:val="21"/>
          <w:lang w:val="zh-CN"/>
        </w:rPr>
      </w:pPr>
      <w:r w:rsidRPr="00313BF4">
        <w:rPr>
          <w:rFonts w:ascii="微软雅黑" w:eastAsia="微软雅黑" w:hAnsi="微软雅黑" w:hint="eastAsia"/>
          <w:szCs w:val="21"/>
          <w:lang w:val="zh-CN"/>
        </w:rPr>
        <w:t>高净值保险是专门针对高净值人士需求开发、销售、推广的保险。</w:t>
      </w:r>
      <w:r w:rsidR="00F951DC" w:rsidRPr="00313BF4">
        <w:rPr>
          <w:rFonts w:ascii="微软雅黑" w:eastAsia="微软雅黑" w:hAnsi="微软雅黑" w:hint="eastAsia"/>
          <w:szCs w:val="21"/>
          <w:lang w:val="zh-CN"/>
        </w:rPr>
        <w:t>高保费</w:t>
      </w:r>
      <w:r w:rsidR="00F0232D" w:rsidRPr="00313BF4">
        <w:rPr>
          <w:rFonts w:ascii="微软雅黑" w:eastAsia="微软雅黑" w:hAnsi="微软雅黑" w:hint="eastAsia"/>
          <w:szCs w:val="21"/>
          <w:lang w:val="zh-CN"/>
        </w:rPr>
        <w:t>保单未必是高</w:t>
      </w:r>
      <w:r w:rsidR="00F0232D" w:rsidRPr="00313BF4">
        <w:rPr>
          <w:rFonts w:ascii="微软雅黑" w:eastAsia="微软雅黑" w:hAnsi="微软雅黑" w:hint="eastAsia"/>
          <w:szCs w:val="21"/>
          <w:lang w:val="zh-CN"/>
        </w:rPr>
        <w:lastRenderedPageBreak/>
        <w:t>净值保单，可能买的</w:t>
      </w:r>
      <w:r w:rsidR="00200B10" w:rsidRPr="00313BF4">
        <w:rPr>
          <w:rFonts w:ascii="微软雅黑" w:eastAsia="微软雅黑" w:hAnsi="微软雅黑" w:hint="eastAsia"/>
          <w:szCs w:val="21"/>
          <w:lang w:val="zh-CN"/>
        </w:rPr>
        <w:t>仅仅是一个储蓄的功能，但</w:t>
      </w:r>
      <w:r w:rsidR="00F0232D" w:rsidRPr="00313BF4">
        <w:rPr>
          <w:rFonts w:ascii="微软雅黑" w:eastAsia="微软雅黑" w:hAnsi="微软雅黑" w:hint="eastAsia"/>
          <w:szCs w:val="21"/>
          <w:lang w:val="zh-CN"/>
        </w:rPr>
        <w:t>并没有真正满足到高净值人士财富的保障、传承等各个方面的需求。</w:t>
      </w:r>
    </w:p>
    <w:p w:rsidR="00CF6B83" w:rsidRPr="00313BF4" w:rsidRDefault="00B02D33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  <w:szCs w:val="21"/>
          <w:lang w:val="zh-CN"/>
        </w:rPr>
        <w:t>而在健康医疗方面，</w:t>
      </w:r>
      <w:r w:rsidRPr="00313BF4">
        <w:rPr>
          <w:rFonts w:ascii="微软雅黑" w:eastAsia="微软雅黑" w:hAnsi="微软雅黑" w:hint="eastAsia"/>
        </w:rPr>
        <w:t>能够被称之为“高端医疗保险”，是</w:t>
      </w:r>
      <w:r w:rsidR="00CF6B83" w:rsidRPr="00313BF4">
        <w:rPr>
          <w:rFonts w:ascii="微软雅黑" w:eastAsia="微软雅黑" w:hAnsi="微软雅黑" w:hint="eastAsia"/>
        </w:rPr>
        <w:t>专为中高端人群设计、超高保额、突破国家社保用药限制、就医直付、覆盖全球网络医院医疗费用的保险。</w:t>
      </w:r>
    </w:p>
    <w:p w:rsidR="00CF6B83" w:rsidRPr="00313BF4" w:rsidRDefault="00CF6B83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相比普通的商业健康险，高端医疗险进一步放宽了对特需医疗、自由选择医院、自费药报销这三个环节的限制，报销完全不受社保范围限制</w:t>
      </w:r>
      <w:r w:rsidR="0009060D" w:rsidRPr="00313BF4">
        <w:rPr>
          <w:rFonts w:ascii="微软雅黑" w:eastAsia="微软雅黑" w:hAnsi="微软雅黑" w:hint="eastAsia"/>
        </w:rPr>
        <w:t>。</w:t>
      </w:r>
    </w:p>
    <w:p w:rsidR="00637EE1" w:rsidRPr="00313BF4" w:rsidRDefault="0009060D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具体来说，</w:t>
      </w:r>
      <w:r w:rsidR="00CF6B83" w:rsidRPr="00313BF4">
        <w:rPr>
          <w:rFonts w:ascii="微软雅黑" w:eastAsia="微软雅黑" w:hAnsi="微软雅黑" w:hint="eastAsia"/>
        </w:rPr>
        <w:t>一般</w:t>
      </w:r>
      <w:r w:rsidR="00637EE1" w:rsidRPr="00313BF4">
        <w:rPr>
          <w:rFonts w:ascii="微软雅黑" w:eastAsia="微软雅黑" w:hAnsi="微软雅黑" w:hint="eastAsia"/>
        </w:rPr>
        <w:t>高端医疗险均</w:t>
      </w:r>
      <w:r w:rsidR="00CF6B83" w:rsidRPr="00313BF4">
        <w:rPr>
          <w:rFonts w:ascii="微软雅黑" w:eastAsia="微软雅黑" w:hAnsi="微软雅黑" w:hint="eastAsia"/>
        </w:rPr>
        <w:t>设置千万以上的保额，可满足高品质医疗环境、医疗药品和医疗水准的要求；</w:t>
      </w:r>
      <w:r w:rsidR="00637EE1" w:rsidRPr="00313BF4">
        <w:rPr>
          <w:rFonts w:ascii="微软雅黑" w:eastAsia="微软雅黑" w:hAnsi="微软雅黑" w:hint="eastAsia"/>
        </w:rPr>
        <w:t>而且不限定医院，</w:t>
      </w:r>
      <w:r w:rsidR="00CF6B83" w:rsidRPr="00313BF4">
        <w:rPr>
          <w:rFonts w:ascii="微软雅黑" w:eastAsia="微软雅黑" w:hAnsi="微软雅黑" w:hint="eastAsia"/>
        </w:rPr>
        <w:t>高端人群可以自由选择适合自己的公立、私人或外资医院，</w:t>
      </w:r>
      <w:r w:rsidR="00E349B8" w:rsidRPr="00313BF4">
        <w:rPr>
          <w:rFonts w:ascii="微软雅黑" w:eastAsia="微软雅黑" w:hAnsi="微软雅黑" w:hint="eastAsia"/>
        </w:rPr>
        <w:t>或者国内各大医院的特需部、国际部，</w:t>
      </w:r>
      <w:r w:rsidR="00CF6B83" w:rsidRPr="00313BF4">
        <w:rPr>
          <w:rFonts w:ascii="微软雅黑" w:eastAsia="微软雅黑" w:hAnsi="微软雅黑" w:hint="eastAsia"/>
        </w:rPr>
        <w:t>也允许选择前往境外的医疗机构就诊；</w:t>
      </w:r>
      <w:r w:rsidR="00637EE1" w:rsidRPr="00313BF4">
        <w:rPr>
          <w:rFonts w:ascii="微软雅黑" w:eastAsia="微软雅黑" w:hAnsi="微软雅黑" w:hint="eastAsia"/>
        </w:rPr>
        <w:t>同时，</w:t>
      </w:r>
      <w:r w:rsidR="00CF6B83" w:rsidRPr="00313BF4">
        <w:rPr>
          <w:rFonts w:ascii="微软雅黑" w:eastAsia="微软雅黑" w:hAnsi="微软雅黑" w:hint="eastAsia"/>
        </w:rPr>
        <w:t>医疗服务范围限定少</w:t>
      </w:r>
      <w:r w:rsidR="00637EE1" w:rsidRPr="00313BF4">
        <w:rPr>
          <w:rFonts w:ascii="微软雅黑" w:eastAsia="微软雅黑" w:hAnsi="微软雅黑" w:hint="eastAsia"/>
        </w:rPr>
        <w:t>，</w:t>
      </w:r>
      <w:r w:rsidR="00CF6B83" w:rsidRPr="00313BF4">
        <w:rPr>
          <w:rFonts w:ascii="微软雅黑" w:eastAsia="微软雅黑" w:hAnsi="微软雅黑" w:hint="eastAsia"/>
        </w:rPr>
        <w:t>对物理治疗、康复治疗、精神疾病等普通医疗保险</w:t>
      </w:r>
      <w:proofErr w:type="gramStart"/>
      <w:r w:rsidR="00CF6B83" w:rsidRPr="00313BF4">
        <w:rPr>
          <w:rFonts w:ascii="微软雅黑" w:eastAsia="微软雅黑" w:hAnsi="微软雅黑" w:hint="eastAsia"/>
        </w:rPr>
        <w:t>不</w:t>
      </w:r>
      <w:proofErr w:type="gramEnd"/>
      <w:r w:rsidR="00CF6B83" w:rsidRPr="00313BF4">
        <w:rPr>
          <w:rFonts w:ascii="微软雅黑" w:eastAsia="微软雅黑" w:hAnsi="微软雅黑" w:hint="eastAsia"/>
        </w:rPr>
        <w:t>涵盖的医疗服务，在高端医疗险中都能得到涵盖；</w:t>
      </w:r>
      <w:r w:rsidR="00637EE1" w:rsidRPr="00313BF4">
        <w:rPr>
          <w:rFonts w:ascii="微软雅黑" w:eastAsia="微软雅黑" w:hAnsi="微软雅黑" w:hint="eastAsia"/>
        </w:rPr>
        <w:t>对于使用药品等，也完全突破社保限制，不区分社保目录和非社保目录，经医生处方的进口药品、进口医疗器材等都能报销；而在便捷性上，高端医疗险的一大特色就是“直接赔付”。</w:t>
      </w:r>
    </w:p>
    <w:p w:rsidR="00CF6B83" w:rsidRPr="00313BF4" w:rsidRDefault="00637EE1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所谓直付</w:t>
      </w:r>
      <w:r w:rsidR="002F23AA" w:rsidRPr="00313BF4">
        <w:rPr>
          <w:rFonts w:ascii="微软雅黑" w:eastAsia="微软雅黑" w:hAnsi="微软雅黑" w:hint="eastAsia"/>
        </w:rPr>
        <w:t>，</w:t>
      </w:r>
      <w:r w:rsidRPr="00313BF4">
        <w:rPr>
          <w:rFonts w:ascii="微软雅黑" w:eastAsia="微软雅黑" w:hAnsi="微软雅黑" w:hint="eastAsia"/>
        </w:rPr>
        <w:t>是区别于普通医疗保险先自己掏钱看病，再去保险公司理赔的传统模式。这也是高端医疗保险的特征之一。被保险人在</w:t>
      </w:r>
      <w:proofErr w:type="gramStart"/>
      <w:r w:rsidRPr="00313BF4">
        <w:rPr>
          <w:rFonts w:ascii="微软雅黑" w:eastAsia="微软雅黑" w:hAnsi="微软雅黑" w:hint="eastAsia"/>
        </w:rPr>
        <w:t>直付网络</w:t>
      </w:r>
      <w:proofErr w:type="gramEnd"/>
      <w:r w:rsidRPr="00313BF4">
        <w:rPr>
          <w:rFonts w:ascii="微软雅黑" w:eastAsia="微软雅黑" w:hAnsi="微软雅黑" w:hint="eastAsia"/>
        </w:rPr>
        <w:t>医院就医时，不用再垫付医疗费用，而是由保险公司和医院直接结算。这种方式极大地方便了客户就医、节省时间、提高效率、改善就医体验。</w:t>
      </w:r>
    </w:p>
    <w:p w:rsidR="00354C81" w:rsidRPr="00313BF4" w:rsidRDefault="00354C81" w:rsidP="00313BF4">
      <w:pPr>
        <w:spacing w:line="360" w:lineRule="exact"/>
        <w:rPr>
          <w:rFonts w:ascii="微软雅黑" w:eastAsia="微软雅黑" w:hAnsi="微软雅黑"/>
        </w:rPr>
      </w:pPr>
    </w:p>
    <w:p w:rsidR="00D358FF" w:rsidRPr="00313BF4" w:rsidRDefault="007D61BA" w:rsidP="00313BF4">
      <w:pPr>
        <w:spacing w:line="360" w:lineRule="exact"/>
        <w:rPr>
          <w:rFonts w:ascii="微软雅黑" w:eastAsia="微软雅黑" w:hAnsi="微软雅黑"/>
          <w:b/>
        </w:rPr>
      </w:pPr>
      <w:r w:rsidRPr="00313BF4">
        <w:rPr>
          <w:rFonts w:ascii="微软雅黑" w:eastAsia="微软雅黑" w:hAnsi="微软雅黑" w:hint="eastAsia"/>
          <w:b/>
        </w:rPr>
        <w:t>选择一家好的保险公司尤为重要</w:t>
      </w:r>
    </w:p>
    <w:p w:rsidR="00CF6B83" w:rsidRPr="00313BF4" w:rsidRDefault="00CF6B83" w:rsidP="00313BF4">
      <w:pPr>
        <w:spacing w:line="360" w:lineRule="exact"/>
        <w:rPr>
          <w:rFonts w:ascii="微软雅黑" w:eastAsia="微软雅黑" w:hAnsi="微软雅黑"/>
        </w:rPr>
      </w:pPr>
    </w:p>
    <w:p w:rsidR="00BB0C48" w:rsidRPr="00313BF4" w:rsidRDefault="00BB0C48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“健康管理是一个长期的，专业的规划，需要找到专业机构人士，能够认真评估客户所面临的风险，同时必须依托一个长期财务稳健，经验丰富并扎根本土时间较长的公司。”</w:t>
      </w:r>
      <w:r w:rsidR="00090524" w:rsidRPr="00313BF4">
        <w:rPr>
          <w:rFonts w:ascii="微软雅黑" w:eastAsia="微软雅黑" w:hAnsi="微软雅黑" w:hint="eastAsia"/>
        </w:rPr>
        <w:t>友邦中国首席业务执行官</w:t>
      </w:r>
      <w:r w:rsidRPr="00313BF4">
        <w:rPr>
          <w:rFonts w:ascii="微软雅黑" w:eastAsia="微软雅黑" w:hAnsi="微软雅黑" w:hint="eastAsia"/>
        </w:rPr>
        <w:t>张晓宇</w:t>
      </w:r>
      <w:r w:rsidR="00090524" w:rsidRPr="00313BF4">
        <w:rPr>
          <w:rFonts w:ascii="微软雅黑" w:eastAsia="微软雅黑" w:hAnsi="微软雅黑" w:hint="eastAsia"/>
        </w:rPr>
        <w:t>表示。</w:t>
      </w:r>
      <w:r w:rsidRPr="00313BF4">
        <w:rPr>
          <w:rFonts w:ascii="微软雅黑" w:eastAsia="微软雅黑" w:hAnsi="微软雅黑" w:hint="eastAsia"/>
        </w:rPr>
        <w:t>而</w:t>
      </w:r>
      <w:r w:rsidR="00F6192E" w:rsidRPr="00313BF4">
        <w:rPr>
          <w:rFonts w:ascii="微软雅黑" w:eastAsia="微软雅黑" w:hAnsi="微软雅黑" w:hint="eastAsia"/>
        </w:rPr>
        <w:t>立志成为“中国高净值客户首选”的友邦保险</w:t>
      </w:r>
      <w:r w:rsidRPr="00313BF4">
        <w:rPr>
          <w:rFonts w:ascii="微软雅黑" w:eastAsia="微软雅黑" w:hAnsi="微软雅黑" w:hint="eastAsia"/>
        </w:rPr>
        <w:t>就有这样的“底气”。</w:t>
      </w:r>
    </w:p>
    <w:p w:rsidR="00563CDF" w:rsidRPr="00313BF4" w:rsidRDefault="009E4323" w:rsidP="005211F2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据</w:t>
      </w:r>
      <w:r w:rsidR="0093683B" w:rsidRPr="00313BF4">
        <w:rPr>
          <w:rFonts w:ascii="微软雅黑" w:eastAsia="微软雅黑" w:hAnsi="微软雅黑" w:hint="eastAsia"/>
        </w:rPr>
        <w:t>友邦中国产品及客户价值管理部</w:t>
      </w:r>
      <w:r w:rsidR="001D612E" w:rsidRPr="00313BF4">
        <w:rPr>
          <w:rFonts w:ascii="微软雅黑" w:eastAsia="微软雅黑" w:hAnsi="微软雅黑" w:hint="eastAsia"/>
        </w:rPr>
        <w:t>负责人</w:t>
      </w:r>
      <w:r w:rsidR="0093683B" w:rsidRPr="00313BF4">
        <w:rPr>
          <w:rFonts w:ascii="微软雅黑" w:eastAsia="微软雅黑" w:hAnsi="微软雅黑" w:hint="eastAsia"/>
        </w:rPr>
        <w:t>何永豪</w:t>
      </w:r>
      <w:r w:rsidRPr="00313BF4">
        <w:rPr>
          <w:rFonts w:ascii="微软雅黑" w:eastAsia="微软雅黑" w:hAnsi="微软雅黑" w:hint="eastAsia"/>
        </w:rPr>
        <w:t>介绍，与市场</w:t>
      </w:r>
      <w:r w:rsidR="00B832B3" w:rsidRPr="00313BF4">
        <w:rPr>
          <w:rFonts w:ascii="微软雅黑" w:eastAsia="微软雅黑" w:hAnsi="微软雅黑" w:hint="eastAsia"/>
        </w:rPr>
        <w:t>上其他高端医疗险相比，友邦的产品</w:t>
      </w:r>
      <w:r w:rsidR="00D2293B" w:rsidRPr="00313BF4">
        <w:rPr>
          <w:rFonts w:ascii="微软雅黑" w:eastAsia="微软雅黑" w:hAnsi="微软雅黑" w:hint="eastAsia"/>
        </w:rPr>
        <w:t>设计强调</w:t>
      </w:r>
      <w:r w:rsidR="00563CDF" w:rsidRPr="00313BF4">
        <w:rPr>
          <w:rFonts w:ascii="微软雅黑" w:eastAsia="微软雅黑" w:hAnsi="微软雅黑" w:hint="eastAsia"/>
        </w:rPr>
        <w:t>“</w:t>
      </w:r>
      <w:r w:rsidR="00D2293B" w:rsidRPr="00313BF4">
        <w:rPr>
          <w:rFonts w:ascii="微软雅黑" w:eastAsia="微软雅黑" w:hAnsi="微软雅黑" w:hint="eastAsia"/>
        </w:rPr>
        <w:t>高</w:t>
      </w:r>
      <w:r w:rsidR="00563CDF" w:rsidRPr="00313BF4">
        <w:rPr>
          <w:rFonts w:ascii="微软雅黑" w:eastAsia="微软雅黑" w:hAnsi="微软雅黑" w:hint="eastAsia"/>
        </w:rPr>
        <w:t>杠杆”</w:t>
      </w:r>
      <w:r w:rsidR="00D2293B" w:rsidRPr="00313BF4">
        <w:rPr>
          <w:rFonts w:ascii="微软雅黑" w:eastAsia="微软雅黑" w:hAnsi="微软雅黑" w:hint="eastAsia"/>
        </w:rPr>
        <w:t>概念</w:t>
      </w:r>
      <w:r w:rsidR="00B832B3" w:rsidRPr="00313BF4">
        <w:rPr>
          <w:rFonts w:ascii="微软雅黑" w:eastAsia="微软雅黑" w:hAnsi="微软雅黑" w:hint="eastAsia"/>
        </w:rPr>
        <w:t>。</w:t>
      </w:r>
      <w:r w:rsidR="00563CDF" w:rsidRPr="00313BF4">
        <w:rPr>
          <w:rFonts w:ascii="微软雅黑" w:eastAsia="微软雅黑" w:hAnsi="微软雅黑" w:hint="eastAsia"/>
        </w:rPr>
        <w:t>保险中所说的“杠杆原理”，其目标是通过投入最少的钱，将最大的风险做移转，获得最全面的保障。而用越少的钱去撬动越多的保障，其“杠杆率”也就越多。</w:t>
      </w:r>
    </w:p>
    <w:p w:rsidR="009E4323" w:rsidRPr="00313BF4" w:rsidRDefault="009E4323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考虑</w:t>
      </w:r>
      <w:r w:rsidR="00563CDF" w:rsidRPr="00313BF4">
        <w:rPr>
          <w:rFonts w:ascii="微软雅黑" w:eastAsia="微软雅黑" w:hAnsi="微软雅黑" w:hint="eastAsia"/>
        </w:rPr>
        <w:t>到</w:t>
      </w:r>
      <w:r w:rsidRPr="00313BF4">
        <w:rPr>
          <w:rFonts w:ascii="微软雅黑" w:eastAsia="微软雅黑" w:hAnsi="微软雅黑" w:hint="eastAsia"/>
        </w:rPr>
        <w:t>高端医疗目标客户群体多数都拥有社保、企业补充医疗等基础保障，同时费用补偿型医疗保险的赔付总额</w:t>
      </w:r>
      <w:r w:rsidR="009552D1" w:rsidRPr="00313BF4">
        <w:rPr>
          <w:rFonts w:ascii="微软雅黑" w:eastAsia="微软雅黑" w:hAnsi="微软雅黑" w:hint="eastAsia"/>
        </w:rPr>
        <w:t>不会超过实际发生的医疗费用，为了使客户付出的保费性价比最高，</w:t>
      </w:r>
      <w:r w:rsidR="00563CDF" w:rsidRPr="00313BF4">
        <w:rPr>
          <w:rFonts w:ascii="微软雅黑" w:eastAsia="微软雅黑" w:hAnsi="微软雅黑" w:hint="eastAsia"/>
        </w:rPr>
        <w:t>友邦保险</w:t>
      </w:r>
      <w:r w:rsidRPr="00313BF4">
        <w:rPr>
          <w:rFonts w:ascii="微软雅黑" w:eastAsia="微软雅黑" w:hAnsi="微软雅黑" w:hint="eastAsia"/>
        </w:rPr>
        <w:t>在产品设计时特别提供了一个年度起付金额的选项，对于该金额之下的医疗费用可以先通过社保、企业补充医疗等进行补偿</w:t>
      </w:r>
      <w:r w:rsidR="00563CDF" w:rsidRPr="00313BF4">
        <w:rPr>
          <w:rFonts w:ascii="微软雅黑" w:eastAsia="微软雅黑" w:hAnsi="微软雅黑" w:hint="eastAsia"/>
        </w:rPr>
        <w:t>，客户就可避免重复购买</w:t>
      </w:r>
      <w:r w:rsidR="00F761F1" w:rsidRPr="00313BF4">
        <w:rPr>
          <w:rFonts w:ascii="微软雅黑" w:eastAsia="微软雅黑" w:hAnsi="微软雅黑" w:hint="eastAsia"/>
        </w:rPr>
        <w:t>保险</w:t>
      </w:r>
      <w:r w:rsidR="00563CDF" w:rsidRPr="00313BF4">
        <w:rPr>
          <w:rFonts w:ascii="微软雅黑" w:eastAsia="微软雅黑" w:hAnsi="微软雅黑" w:hint="eastAsia"/>
        </w:rPr>
        <w:t>。</w:t>
      </w:r>
      <w:r w:rsidR="00F761F1" w:rsidRPr="00313BF4">
        <w:rPr>
          <w:rFonts w:ascii="微软雅黑" w:eastAsia="微软雅黑" w:hAnsi="微软雅黑" w:hint="eastAsia"/>
        </w:rPr>
        <w:t>而如此设计，也</w:t>
      </w:r>
      <w:r w:rsidR="009552D1" w:rsidRPr="00313BF4">
        <w:rPr>
          <w:rFonts w:ascii="微软雅黑" w:eastAsia="微软雅黑" w:hAnsi="微软雅黑" w:hint="eastAsia"/>
        </w:rPr>
        <w:t>使得</w:t>
      </w:r>
      <w:r w:rsidR="00F761F1" w:rsidRPr="00313BF4">
        <w:rPr>
          <w:rFonts w:ascii="微软雅黑" w:eastAsia="微软雅黑" w:hAnsi="微软雅黑" w:hint="eastAsia"/>
        </w:rPr>
        <w:t>友邦</w:t>
      </w:r>
      <w:r w:rsidR="009552D1" w:rsidRPr="00313BF4">
        <w:rPr>
          <w:rFonts w:ascii="微软雅黑" w:eastAsia="微软雅黑" w:hAnsi="微软雅黑" w:hint="eastAsia"/>
        </w:rPr>
        <w:t>的产品性价比更高，用几千元的保费可以撬动千万的医疗费用保障，尊享高品质医疗服务。</w:t>
      </w:r>
    </w:p>
    <w:p w:rsidR="009552D1" w:rsidRPr="00313BF4" w:rsidRDefault="00563CDF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同时，友邦保险的高端医疗险也兼具</w:t>
      </w:r>
      <w:r w:rsidR="009552D1" w:rsidRPr="00313BF4">
        <w:rPr>
          <w:rFonts w:ascii="微软雅黑" w:eastAsia="微软雅黑" w:hAnsi="微软雅黑" w:hint="eastAsia"/>
        </w:rPr>
        <w:t>“人性化”</w:t>
      </w:r>
      <w:r w:rsidRPr="00313BF4">
        <w:rPr>
          <w:rFonts w:ascii="微软雅黑" w:eastAsia="微软雅黑" w:hAnsi="微软雅黑" w:hint="eastAsia"/>
        </w:rPr>
        <w:t>。</w:t>
      </w:r>
      <w:r w:rsidR="00120843" w:rsidRPr="00313BF4">
        <w:rPr>
          <w:rFonts w:ascii="微软雅黑" w:eastAsia="微软雅黑" w:hAnsi="微软雅黑" w:hint="eastAsia"/>
        </w:rPr>
        <w:t>作为一年期可续保的</w:t>
      </w:r>
      <w:r w:rsidR="00C33E64" w:rsidRPr="00313BF4">
        <w:rPr>
          <w:rFonts w:ascii="微软雅黑" w:eastAsia="微软雅黑" w:hAnsi="微软雅黑" w:hint="eastAsia"/>
        </w:rPr>
        <w:t>消费型</w:t>
      </w:r>
      <w:r w:rsidR="00120843" w:rsidRPr="00313BF4">
        <w:rPr>
          <w:rFonts w:ascii="微软雅黑" w:eastAsia="微软雅黑" w:hAnsi="微软雅黑" w:hint="eastAsia"/>
        </w:rPr>
        <w:t>产品，友邦的高端医疗</w:t>
      </w:r>
      <w:proofErr w:type="gramStart"/>
      <w:r w:rsidR="00120843" w:rsidRPr="00313BF4">
        <w:rPr>
          <w:rFonts w:ascii="微软雅黑" w:eastAsia="微软雅黑" w:hAnsi="微软雅黑" w:hint="eastAsia"/>
        </w:rPr>
        <w:t>险最高</w:t>
      </w:r>
      <w:proofErr w:type="gramEnd"/>
      <w:r w:rsidR="00120843" w:rsidRPr="00313BF4">
        <w:rPr>
          <w:rFonts w:ascii="微软雅黑" w:eastAsia="微软雅黑" w:hAnsi="微软雅黑" w:hint="eastAsia"/>
        </w:rPr>
        <w:t>可续保至99岁，且对于客户在投保后罹患的疾病，即使在某个保单年度已经发生大额的医疗费用，在次年续保时也不会单独针对该客户增加保费或拒绝续保。并且，友邦提供个性化定制的高端医疗保障，可以选择保障地域、是否含昂贵医院、是否需要</w:t>
      </w:r>
      <w:r w:rsidR="00120843" w:rsidRPr="00313BF4">
        <w:rPr>
          <w:rFonts w:ascii="微软雅黑" w:eastAsia="微软雅黑" w:hAnsi="微软雅黑" w:hint="eastAsia"/>
        </w:rPr>
        <w:lastRenderedPageBreak/>
        <w:t>设置年度起付金额、是否涵盖门诊、牙科等。而通过与国际第三方组织合作，友邦能够提供给客户遍布全球6大洲、150个国家、80多万家网络医院和诊所，以方便客户全球的就诊需求。</w:t>
      </w:r>
    </w:p>
    <w:p w:rsidR="006E473F" w:rsidRPr="00313BF4" w:rsidRDefault="000D4524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如今，高净值业务已成为友邦中国客户细分战略的重要组成部分</w:t>
      </w:r>
      <w:r w:rsidR="00D2293B" w:rsidRPr="00313BF4">
        <w:rPr>
          <w:rFonts w:ascii="微软雅黑" w:eastAsia="微软雅黑" w:hAnsi="微软雅黑" w:hint="eastAsia"/>
        </w:rPr>
        <w:t>, 也设立了专业的团队</w:t>
      </w:r>
      <w:r w:rsidR="00E72DE0" w:rsidRPr="00313BF4">
        <w:rPr>
          <w:rFonts w:ascii="微软雅黑" w:eastAsia="微软雅黑" w:hAnsi="微软雅黑" w:hint="eastAsia"/>
        </w:rPr>
        <w:t>。</w:t>
      </w:r>
    </w:p>
    <w:p w:rsidR="000D4524" w:rsidRPr="00313BF4" w:rsidRDefault="006E473F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颇具特色的是，</w:t>
      </w:r>
      <w:r w:rsidR="000D4524" w:rsidRPr="00313BF4">
        <w:rPr>
          <w:rFonts w:ascii="微软雅黑" w:eastAsia="微软雅黑" w:hAnsi="微软雅黑" w:hint="eastAsia"/>
        </w:rPr>
        <w:t>针对</w:t>
      </w:r>
      <w:r w:rsidR="005C5421" w:rsidRPr="00313BF4">
        <w:rPr>
          <w:rFonts w:ascii="微软雅黑" w:eastAsia="微软雅黑" w:hAnsi="微软雅黑" w:hint="eastAsia"/>
        </w:rPr>
        <w:t>高净值客户的多元化需求，</w:t>
      </w:r>
      <w:r w:rsidR="00D2293B" w:rsidRPr="00313BF4">
        <w:rPr>
          <w:rFonts w:ascii="微软雅黑" w:eastAsia="微软雅黑" w:hAnsi="微软雅黑" w:hint="eastAsia"/>
        </w:rPr>
        <w:t>友邦中国的高净值</w:t>
      </w:r>
      <w:r w:rsidR="005C5421" w:rsidRPr="00313BF4">
        <w:rPr>
          <w:rFonts w:ascii="微软雅黑" w:eastAsia="微软雅黑" w:hAnsi="微软雅黑" w:hint="eastAsia"/>
        </w:rPr>
        <w:t>团队中</w:t>
      </w:r>
      <w:r w:rsidR="00832BD8" w:rsidRPr="00313BF4">
        <w:rPr>
          <w:rFonts w:ascii="微软雅黑" w:eastAsia="微软雅黑" w:hAnsi="微软雅黑" w:hint="eastAsia"/>
        </w:rPr>
        <w:t>除了友邦一直引以为傲的精英</w:t>
      </w:r>
      <w:r w:rsidR="00CD346C" w:rsidRPr="00313BF4">
        <w:rPr>
          <w:rFonts w:ascii="微软雅黑" w:eastAsia="微软雅黑" w:hAnsi="微软雅黑" w:hint="eastAsia"/>
        </w:rPr>
        <w:t>营销员</w:t>
      </w:r>
      <w:r w:rsidR="00832BD8" w:rsidRPr="00313BF4">
        <w:rPr>
          <w:rFonts w:ascii="微软雅黑" w:eastAsia="微软雅黑" w:hAnsi="微软雅黑" w:hint="eastAsia"/>
        </w:rPr>
        <w:t>队伍，</w:t>
      </w:r>
      <w:r w:rsidR="005C5421" w:rsidRPr="00313BF4">
        <w:rPr>
          <w:rFonts w:ascii="微软雅黑" w:eastAsia="微软雅黑" w:hAnsi="微软雅黑" w:hint="eastAsia"/>
        </w:rPr>
        <w:t>还有</w:t>
      </w:r>
      <w:r w:rsidR="00CD346C" w:rsidRPr="00313BF4">
        <w:rPr>
          <w:rFonts w:ascii="微软雅黑" w:eastAsia="微软雅黑" w:hAnsi="微软雅黑" w:hint="eastAsia"/>
        </w:rPr>
        <w:t>第三</w:t>
      </w:r>
      <w:proofErr w:type="gramStart"/>
      <w:r w:rsidR="00CD346C" w:rsidRPr="00313BF4">
        <w:rPr>
          <w:rFonts w:ascii="微软雅黑" w:eastAsia="微软雅黑" w:hAnsi="微软雅黑" w:hint="eastAsia"/>
        </w:rPr>
        <w:t>方医疗</w:t>
      </w:r>
      <w:proofErr w:type="gramEnd"/>
      <w:r w:rsidR="00CD346C" w:rsidRPr="00313BF4">
        <w:rPr>
          <w:rFonts w:ascii="微软雅黑" w:eastAsia="微软雅黑" w:hAnsi="微软雅黑" w:hint="eastAsia"/>
        </w:rPr>
        <w:t>服务机构、</w:t>
      </w:r>
      <w:r w:rsidR="005C5421" w:rsidRPr="00313BF4">
        <w:rPr>
          <w:rFonts w:ascii="微软雅黑" w:eastAsia="微软雅黑" w:hAnsi="微软雅黑" w:hint="eastAsia"/>
        </w:rPr>
        <w:t>移民、税务咨询、法律等专家，共同</w:t>
      </w:r>
      <w:r w:rsidRPr="00313BF4">
        <w:rPr>
          <w:rFonts w:ascii="微软雅黑" w:eastAsia="微软雅黑" w:hAnsi="微软雅黑" w:hint="eastAsia"/>
        </w:rPr>
        <w:t>为高净值客户</w:t>
      </w:r>
      <w:r w:rsidR="005C5421" w:rsidRPr="00313BF4">
        <w:rPr>
          <w:rFonts w:ascii="微软雅黑" w:eastAsia="微软雅黑" w:hAnsi="微软雅黑" w:hint="eastAsia"/>
        </w:rPr>
        <w:t>组成“</w:t>
      </w:r>
      <w:r w:rsidR="005C5421" w:rsidRPr="00313BF4">
        <w:rPr>
          <w:rFonts w:ascii="微软雅黑" w:eastAsia="微软雅黑" w:hAnsi="微软雅黑"/>
        </w:rPr>
        <w:t>1+n”</w:t>
      </w:r>
      <w:r w:rsidR="005C5421" w:rsidRPr="00313BF4">
        <w:rPr>
          <w:rFonts w:ascii="微软雅黑" w:eastAsia="微软雅黑" w:hAnsi="微软雅黑" w:hint="eastAsia"/>
        </w:rPr>
        <w:t>的团队服务。</w:t>
      </w:r>
    </w:p>
    <w:p w:rsidR="00843D35" w:rsidRPr="00313BF4" w:rsidRDefault="00843D35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120843" w:rsidRPr="00313BF4" w:rsidRDefault="00120843" w:rsidP="00313BF4">
      <w:pPr>
        <w:spacing w:line="360" w:lineRule="exact"/>
        <w:rPr>
          <w:rFonts w:ascii="微软雅黑" w:eastAsia="微软雅黑" w:hAnsi="微软雅黑"/>
        </w:rPr>
      </w:pPr>
    </w:p>
    <w:p w:rsidR="00285CB0" w:rsidRPr="00313BF4" w:rsidRDefault="00285CB0" w:rsidP="00313BF4">
      <w:pPr>
        <w:widowControl/>
        <w:spacing w:line="360" w:lineRule="exact"/>
        <w:jc w:val="left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/>
        </w:rPr>
        <w:br w:type="page"/>
      </w:r>
    </w:p>
    <w:p w:rsidR="007D61BA" w:rsidRPr="00313BF4" w:rsidRDefault="007D61BA" w:rsidP="00313BF4">
      <w:pPr>
        <w:tabs>
          <w:tab w:val="left" w:pos="4245"/>
        </w:tabs>
        <w:spacing w:line="360" w:lineRule="exact"/>
        <w:rPr>
          <w:rFonts w:ascii="微软雅黑" w:eastAsia="微软雅黑" w:hAnsi="微软雅黑"/>
          <w:b/>
          <w:color w:val="0000CC"/>
        </w:rPr>
      </w:pPr>
      <w:r w:rsidRPr="00313BF4">
        <w:rPr>
          <w:rFonts w:ascii="微软雅黑" w:eastAsia="微软雅黑" w:hAnsi="微软雅黑" w:hint="eastAsia"/>
          <w:b/>
          <w:color w:val="0000CC"/>
          <w:sz w:val="28"/>
          <w:szCs w:val="28"/>
          <w:u w:val="single"/>
        </w:rPr>
        <w:lastRenderedPageBreak/>
        <w:t>选购高端医疗险要注意些什么？</w:t>
      </w:r>
      <w:r w:rsidRPr="00313BF4">
        <w:rPr>
          <w:rFonts w:ascii="微软雅黑" w:eastAsia="微软雅黑" w:hAnsi="微软雅黑"/>
          <w:b/>
          <w:color w:val="0000CC"/>
        </w:rPr>
        <w:tab/>
      </w:r>
    </w:p>
    <w:p w:rsidR="00285CB0" w:rsidRPr="00313BF4" w:rsidRDefault="00285CB0" w:rsidP="00313BF4">
      <w:pPr>
        <w:spacing w:line="360" w:lineRule="exact"/>
        <w:rPr>
          <w:rFonts w:ascii="微软雅黑" w:eastAsia="微软雅黑" w:hAnsi="微软雅黑"/>
        </w:rPr>
      </w:pPr>
    </w:p>
    <w:p w:rsidR="007D61BA" w:rsidRPr="00313BF4" w:rsidRDefault="00F66328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保险产品是一种比较复杂的金融产品，保单条款经常</w:t>
      </w:r>
      <w:proofErr w:type="gramStart"/>
      <w:r w:rsidRPr="00313BF4">
        <w:rPr>
          <w:rFonts w:ascii="微软雅黑" w:eastAsia="微软雅黑" w:hAnsi="微软雅黑" w:hint="eastAsia"/>
        </w:rPr>
        <w:t>被吐槽像“天书”</w:t>
      </w:r>
      <w:proofErr w:type="gramEnd"/>
      <w:r w:rsidR="006E473F" w:rsidRPr="00313BF4">
        <w:rPr>
          <w:rFonts w:ascii="微软雅黑" w:eastAsia="微软雅黑" w:hAnsi="微软雅黑" w:hint="eastAsia"/>
        </w:rPr>
        <w:t>，牵涉到医疗的保单更是如此</w:t>
      </w:r>
      <w:r w:rsidRPr="00313BF4">
        <w:rPr>
          <w:rFonts w:ascii="微软雅黑" w:eastAsia="微软雅黑" w:hAnsi="微软雅黑" w:hint="eastAsia"/>
        </w:rPr>
        <w:t>。</w:t>
      </w:r>
      <w:r w:rsidR="00A71F70" w:rsidRPr="00313BF4">
        <w:rPr>
          <w:rFonts w:ascii="微软雅黑" w:eastAsia="微软雅黑" w:hAnsi="微软雅黑" w:hint="eastAsia"/>
        </w:rPr>
        <w:t>那在选购高端医疗险中如何看清其中的“门道”，避免购买到不适合的产品？友邦保险的专家为我们列出了以下注意事项。</w:t>
      </w:r>
    </w:p>
    <w:p w:rsidR="007D61BA" w:rsidRPr="00313BF4" w:rsidRDefault="007D61BA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2D005D" w:rsidRPr="00313BF4" w:rsidRDefault="002D005D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1、</w:t>
      </w:r>
      <w:r w:rsidRPr="00313BF4">
        <w:rPr>
          <w:rFonts w:ascii="微软雅黑" w:eastAsia="微软雅黑" w:hAnsi="微软雅黑" w:hint="eastAsia"/>
        </w:rPr>
        <w:tab/>
      </w:r>
      <w:r w:rsidR="00C9360F" w:rsidRPr="00313BF4">
        <w:rPr>
          <w:rFonts w:ascii="微软雅黑" w:eastAsia="微软雅黑" w:hAnsi="微软雅黑" w:hint="eastAsia"/>
        </w:rPr>
        <w:t>好的</w:t>
      </w:r>
      <w:r w:rsidRPr="00313BF4">
        <w:rPr>
          <w:rFonts w:ascii="微软雅黑" w:eastAsia="微软雅黑" w:hAnsi="微软雅黑" w:hint="eastAsia"/>
        </w:rPr>
        <w:t>保险公司</w:t>
      </w:r>
      <w:r w:rsidR="00C9360F" w:rsidRPr="00313BF4">
        <w:rPr>
          <w:rFonts w:ascii="微软雅黑" w:eastAsia="微软雅黑" w:hAnsi="微软雅黑" w:hint="eastAsia"/>
        </w:rPr>
        <w:t>至关重要</w:t>
      </w:r>
    </w:p>
    <w:p w:rsidR="002D005D" w:rsidRPr="00313BF4" w:rsidRDefault="00C9360F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应该</w:t>
      </w:r>
      <w:r w:rsidR="002D005D" w:rsidRPr="00313BF4">
        <w:rPr>
          <w:rFonts w:ascii="微软雅黑" w:eastAsia="微软雅黑" w:hAnsi="微软雅黑" w:hint="eastAsia"/>
        </w:rPr>
        <w:t>选择运营时</w:t>
      </w:r>
      <w:r w:rsidR="00D2293B" w:rsidRPr="00313BF4">
        <w:rPr>
          <w:rFonts w:ascii="微软雅黑" w:eastAsia="微软雅黑" w:hAnsi="微软雅黑" w:hint="eastAsia"/>
        </w:rPr>
        <w:t>间长、规模大、财务评级高的公司。这些保险公司在自身管理、风险管控</w:t>
      </w:r>
      <w:r w:rsidR="002D005D" w:rsidRPr="00313BF4">
        <w:rPr>
          <w:rFonts w:ascii="微软雅黑" w:eastAsia="微软雅黑" w:hAnsi="微软雅黑" w:hint="eastAsia"/>
        </w:rPr>
        <w:t>、理赔效率方面往往做的更好</w:t>
      </w:r>
      <w:r w:rsidRPr="00313BF4">
        <w:rPr>
          <w:rFonts w:ascii="微软雅黑" w:eastAsia="微软雅黑" w:hAnsi="微软雅黑" w:hint="eastAsia"/>
        </w:rPr>
        <w:t>。</w:t>
      </w:r>
      <w:r w:rsidR="002D005D" w:rsidRPr="00313BF4">
        <w:rPr>
          <w:rFonts w:ascii="微软雅黑" w:eastAsia="微软雅黑" w:hAnsi="微软雅黑" w:hint="eastAsia"/>
        </w:rPr>
        <w:t>同时，好的保险公司对营销员有非常完善的培训和奖惩机制，在公司服务年限长且获得荣誉多的营销员往往更具有专业能力。</w:t>
      </w:r>
    </w:p>
    <w:p w:rsidR="007D61BA" w:rsidRPr="00313BF4" w:rsidRDefault="007D61BA" w:rsidP="00313BF4">
      <w:pPr>
        <w:spacing w:line="360" w:lineRule="exact"/>
        <w:rPr>
          <w:rFonts w:ascii="微软雅黑" w:eastAsia="微软雅黑" w:hAnsi="微软雅黑"/>
        </w:rPr>
      </w:pPr>
    </w:p>
    <w:p w:rsidR="00F66328" w:rsidRPr="00313BF4" w:rsidRDefault="00D2293B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2</w:t>
      </w:r>
      <w:r w:rsidR="00F66328" w:rsidRPr="00313BF4">
        <w:rPr>
          <w:rFonts w:ascii="微软雅黑" w:eastAsia="微软雅黑" w:hAnsi="微软雅黑" w:hint="eastAsia"/>
        </w:rPr>
        <w:t>、</w:t>
      </w:r>
      <w:r w:rsidR="00F66328" w:rsidRPr="00313BF4">
        <w:rPr>
          <w:rFonts w:ascii="微软雅黑" w:eastAsia="微软雅黑" w:hAnsi="微软雅黑" w:hint="eastAsia"/>
        </w:rPr>
        <w:tab/>
      </w:r>
      <w:r w:rsidR="00911729" w:rsidRPr="00313BF4">
        <w:rPr>
          <w:rFonts w:ascii="微软雅黑" w:eastAsia="微软雅黑" w:hAnsi="微软雅黑" w:hint="eastAsia"/>
        </w:rPr>
        <w:t>一定要弄清险种的责任范围</w:t>
      </w:r>
    </w:p>
    <w:p w:rsidR="00F66328" w:rsidRPr="00313BF4" w:rsidRDefault="00F66328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一般高端</w:t>
      </w:r>
      <w:proofErr w:type="gramStart"/>
      <w:r w:rsidRPr="00313BF4">
        <w:rPr>
          <w:rFonts w:ascii="微软雅黑" w:eastAsia="微软雅黑" w:hAnsi="微软雅黑" w:hint="eastAsia"/>
        </w:rPr>
        <w:t>医疗险都对</w:t>
      </w:r>
      <w:proofErr w:type="gramEnd"/>
      <w:r w:rsidRPr="00313BF4">
        <w:rPr>
          <w:rFonts w:ascii="微软雅黑" w:eastAsia="微软雅黑" w:hAnsi="微软雅黑" w:hint="eastAsia"/>
        </w:rPr>
        <w:t>承保范围有清晰的界定，</w:t>
      </w:r>
      <w:r w:rsidR="00911729" w:rsidRPr="00313BF4">
        <w:rPr>
          <w:rFonts w:ascii="微软雅黑" w:eastAsia="微软雅黑" w:hAnsi="微软雅黑" w:hint="eastAsia"/>
        </w:rPr>
        <w:t>譬如</w:t>
      </w:r>
      <w:r w:rsidRPr="00313BF4">
        <w:rPr>
          <w:rFonts w:ascii="微软雅黑" w:eastAsia="微软雅黑" w:hAnsi="微软雅黑" w:hint="eastAsia"/>
        </w:rPr>
        <w:t>就医地域，有些可以保障全球就医，有些只可以保障亚洲地区；</w:t>
      </w:r>
      <w:r w:rsidR="00911729" w:rsidRPr="00313BF4">
        <w:rPr>
          <w:rFonts w:ascii="微软雅黑" w:eastAsia="微软雅黑" w:hAnsi="微软雅黑" w:hint="eastAsia"/>
        </w:rPr>
        <w:t>譬如</w:t>
      </w:r>
      <w:r w:rsidRPr="00313BF4">
        <w:rPr>
          <w:rFonts w:ascii="微软雅黑" w:eastAsia="微软雅黑" w:hAnsi="微软雅黑" w:hint="eastAsia"/>
        </w:rPr>
        <w:t>被保险人年龄，有些产品只保障到75岁，有些可以保障到99</w:t>
      </w:r>
      <w:r w:rsidR="00911729" w:rsidRPr="00313BF4">
        <w:rPr>
          <w:rFonts w:ascii="微软雅黑" w:eastAsia="微软雅黑" w:hAnsi="微软雅黑" w:hint="eastAsia"/>
        </w:rPr>
        <w:t>岁；还如</w:t>
      </w:r>
      <w:r w:rsidRPr="00313BF4">
        <w:rPr>
          <w:rFonts w:ascii="微软雅黑" w:eastAsia="微软雅黑" w:hAnsi="微软雅黑" w:hint="eastAsia"/>
        </w:rPr>
        <w:t>保障起始时间，对于意外引起的就诊往往生效时即提供保障，但对于疾病，有些等待期60天，有些</w:t>
      </w:r>
      <w:r w:rsidR="00F5412E" w:rsidRPr="00313BF4">
        <w:rPr>
          <w:rFonts w:ascii="微软雅黑" w:eastAsia="微软雅黑" w:hAnsi="微软雅黑" w:hint="eastAsia"/>
        </w:rPr>
        <w:t>则长达</w:t>
      </w:r>
      <w:r w:rsidRPr="00313BF4">
        <w:rPr>
          <w:rFonts w:ascii="微软雅黑" w:eastAsia="微软雅黑" w:hAnsi="微软雅黑" w:hint="eastAsia"/>
        </w:rPr>
        <w:t>180天。</w:t>
      </w:r>
      <w:r w:rsidR="00911729" w:rsidRPr="00313BF4">
        <w:rPr>
          <w:rFonts w:ascii="微软雅黑" w:eastAsia="微软雅黑" w:hAnsi="微软雅黑" w:hint="eastAsia"/>
        </w:rPr>
        <w:t>又如</w:t>
      </w:r>
      <w:r w:rsidRPr="00313BF4">
        <w:rPr>
          <w:rFonts w:ascii="微软雅黑" w:eastAsia="微软雅黑" w:hAnsi="微软雅黑" w:hint="eastAsia"/>
        </w:rPr>
        <w:t>有些险种保障范围包括高端的私立医院，有些则不包括。</w:t>
      </w:r>
      <w:r w:rsidR="00911729" w:rsidRPr="00313BF4">
        <w:rPr>
          <w:rFonts w:ascii="微软雅黑" w:eastAsia="微软雅黑" w:hAnsi="微软雅黑" w:hint="eastAsia"/>
        </w:rPr>
        <w:t>同时要注意免赔额的选择及除外责任</w:t>
      </w:r>
      <w:r w:rsidR="00037207" w:rsidRPr="00313BF4">
        <w:rPr>
          <w:rFonts w:ascii="微软雅黑" w:eastAsia="微软雅黑" w:hAnsi="微软雅黑" w:hint="eastAsia"/>
        </w:rPr>
        <w:t>。</w:t>
      </w:r>
    </w:p>
    <w:p w:rsidR="00E72DE0" w:rsidRPr="00313BF4" w:rsidRDefault="00E72DE0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911729" w:rsidRPr="00313BF4" w:rsidRDefault="00D2293B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3</w:t>
      </w:r>
      <w:r w:rsidR="00F66328" w:rsidRPr="00313BF4">
        <w:rPr>
          <w:rFonts w:ascii="微软雅黑" w:eastAsia="微软雅黑" w:hAnsi="微软雅黑" w:hint="eastAsia"/>
        </w:rPr>
        <w:t>、</w:t>
      </w:r>
      <w:r w:rsidR="00F66328" w:rsidRPr="00313BF4">
        <w:rPr>
          <w:rFonts w:ascii="微软雅黑" w:eastAsia="微软雅黑" w:hAnsi="微软雅黑" w:hint="eastAsia"/>
        </w:rPr>
        <w:tab/>
      </w:r>
      <w:r w:rsidR="00911729" w:rsidRPr="00313BF4">
        <w:rPr>
          <w:rFonts w:ascii="微软雅黑" w:eastAsia="微软雅黑" w:hAnsi="微软雅黑" w:hint="eastAsia"/>
        </w:rPr>
        <w:t>一定要向保险公司如实陈述自己的身体健康状况和既往病史</w:t>
      </w:r>
    </w:p>
    <w:p w:rsidR="00F66328" w:rsidRPr="00313BF4" w:rsidRDefault="00F66328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如实告知是保险公司评估客户是否能够投保，按什么条件或费率承保的基础，如果刻意隐瞒，对保险公司的风险评估将造成非常大的影响，同时也严重影响客户今后的理赔，一旦保险公司发现投保时存在</w:t>
      </w:r>
      <w:proofErr w:type="gramStart"/>
      <w:r w:rsidRPr="00313BF4">
        <w:rPr>
          <w:rFonts w:ascii="微软雅黑" w:eastAsia="微软雅黑" w:hAnsi="微软雅黑" w:hint="eastAsia"/>
        </w:rPr>
        <w:t>不</w:t>
      </w:r>
      <w:proofErr w:type="gramEnd"/>
      <w:r w:rsidRPr="00313BF4">
        <w:rPr>
          <w:rFonts w:ascii="微软雅黑" w:eastAsia="微软雅黑" w:hAnsi="微软雅黑" w:hint="eastAsia"/>
        </w:rPr>
        <w:t>如实告知的情形，且影响到承保决定或与本次理赔直接相关，往往会拒赔理赔，甚至解除保险合同。</w:t>
      </w:r>
    </w:p>
    <w:p w:rsidR="002D005D" w:rsidRPr="00313BF4" w:rsidRDefault="002D005D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D2293B" w:rsidRPr="00313BF4" w:rsidRDefault="00D2293B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4、</w:t>
      </w:r>
      <w:r w:rsidRPr="00313BF4">
        <w:rPr>
          <w:rFonts w:ascii="微软雅黑" w:eastAsia="微软雅黑" w:hAnsi="微软雅黑" w:hint="eastAsia"/>
        </w:rPr>
        <w:tab/>
        <w:t>坚持续保。</w:t>
      </w:r>
    </w:p>
    <w:p w:rsidR="00D2293B" w:rsidRPr="00313BF4" w:rsidRDefault="00D2293B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千万要摒弃“没住院，没有理赔就不划算”的观念，要始终清楚自己购买保险的目的是什么，是为了解决后顾之忧，为了防范风险。只有在身体状况好的时候投保，并坚持续保，将来身体出问题的时候才能获得保障。</w:t>
      </w:r>
    </w:p>
    <w:p w:rsidR="002D005D" w:rsidRPr="00313BF4" w:rsidRDefault="002D005D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F66328" w:rsidRPr="00313BF4" w:rsidRDefault="00D2293B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5</w:t>
      </w:r>
      <w:r w:rsidR="00F66328" w:rsidRPr="00313BF4">
        <w:rPr>
          <w:rFonts w:ascii="微软雅黑" w:eastAsia="微软雅黑" w:hAnsi="微软雅黑" w:hint="eastAsia"/>
        </w:rPr>
        <w:t>、</w:t>
      </w:r>
      <w:r w:rsidR="00F66328" w:rsidRPr="00313BF4">
        <w:rPr>
          <w:rFonts w:ascii="微软雅黑" w:eastAsia="微软雅黑" w:hAnsi="微软雅黑" w:hint="eastAsia"/>
        </w:rPr>
        <w:tab/>
      </w:r>
      <w:r w:rsidR="00F5412E" w:rsidRPr="00313BF4">
        <w:rPr>
          <w:rFonts w:ascii="微软雅黑" w:eastAsia="微软雅黑" w:hAnsi="微软雅黑" w:hint="eastAsia"/>
        </w:rPr>
        <w:t>如何</w:t>
      </w:r>
      <w:proofErr w:type="gramStart"/>
      <w:r w:rsidR="00F5412E" w:rsidRPr="00313BF4">
        <w:rPr>
          <w:rFonts w:ascii="微软雅黑" w:eastAsia="微软雅黑" w:hAnsi="微软雅黑" w:hint="eastAsia"/>
        </w:rPr>
        <w:t>选择增值</w:t>
      </w:r>
      <w:proofErr w:type="gramEnd"/>
      <w:r w:rsidR="00F5412E" w:rsidRPr="00313BF4">
        <w:rPr>
          <w:rFonts w:ascii="微软雅黑" w:eastAsia="微软雅黑" w:hAnsi="微软雅黑" w:hint="eastAsia"/>
        </w:rPr>
        <w:t>服务？</w:t>
      </w:r>
    </w:p>
    <w:p w:rsidR="00F66328" w:rsidRPr="00313BF4" w:rsidRDefault="00F66328" w:rsidP="00313BF4">
      <w:pPr>
        <w:spacing w:line="360" w:lineRule="exact"/>
        <w:ind w:firstLine="420"/>
        <w:rPr>
          <w:rFonts w:ascii="微软雅黑" w:eastAsia="微软雅黑" w:hAnsi="微软雅黑"/>
        </w:rPr>
      </w:pPr>
      <w:r w:rsidRPr="00313BF4">
        <w:rPr>
          <w:rFonts w:ascii="微软雅黑" w:eastAsia="微软雅黑" w:hAnsi="微软雅黑" w:hint="eastAsia"/>
        </w:rPr>
        <w:t>高端医疗险除了提供医疗费用补偿外，往往还会提供额外的增值服务，比如医疗费用直付，药品配送、医疗信息咨询、紧急救援等等，客户选择时不用过多的</w:t>
      </w:r>
      <w:proofErr w:type="gramStart"/>
      <w:r w:rsidRPr="00313BF4">
        <w:rPr>
          <w:rFonts w:ascii="微软雅黑" w:eastAsia="微软雅黑" w:hAnsi="微软雅黑" w:hint="eastAsia"/>
        </w:rPr>
        <w:t>考虑增值</w:t>
      </w:r>
      <w:proofErr w:type="gramEnd"/>
      <w:r w:rsidRPr="00313BF4">
        <w:rPr>
          <w:rFonts w:ascii="微软雅黑" w:eastAsia="微软雅黑" w:hAnsi="微软雅黑" w:hint="eastAsia"/>
        </w:rPr>
        <w:t>服务种类的数量，而需要更加关注哪类增值服务对自己最有价值。</w:t>
      </w:r>
    </w:p>
    <w:p w:rsidR="00F66328" w:rsidRPr="00313BF4" w:rsidDel="002D005D" w:rsidRDefault="00F66328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F66328" w:rsidRPr="00313BF4" w:rsidDel="002D005D" w:rsidRDefault="00F66328" w:rsidP="00313BF4">
      <w:pPr>
        <w:spacing w:line="360" w:lineRule="exact"/>
        <w:ind w:firstLine="420"/>
        <w:rPr>
          <w:rFonts w:ascii="微软雅黑" w:eastAsia="微软雅黑" w:hAnsi="微软雅黑"/>
        </w:rPr>
      </w:pPr>
    </w:p>
    <w:p w:rsidR="00EF3002" w:rsidRPr="00313BF4" w:rsidRDefault="00EF3002" w:rsidP="00313BF4">
      <w:pPr>
        <w:spacing w:line="360" w:lineRule="exact"/>
        <w:rPr>
          <w:rFonts w:ascii="微软雅黑" w:eastAsia="微软雅黑" w:hAnsi="微软雅黑"/>
        </w:rPr>
      </w:pPr>
    </w:p>
    <w:p w:rsidR="00354C81" w:rsidRPr="00313BF4" w:rsidRDefault="00354C81" w:rsidP="00313BF4">
      <w:pPr>
        <w:spacing w:line="360" w:lineRule="exact"/>
        <w:rPr>
          <w:rFonts w:ascii="微软雅黑" w:eastAsia="微软雅黑" w:hAnsi="微软雅黑"/>
        </w:rPr>
      </w:pPr>
    </w:p>
    <w:p w:rsidR="009837F4" w:rsidRPr="00313BF4" w:rsidRDefault="009837F4" w:rsidP="00313BF4">
      <w:pPr>
        <w:spacing w:line="360" w:lineRule="exact"/>
        <w:rPr>
          <w:rFonts w:ascii="微软雅黑" w:eastAsia="微软雅黑" w:hAnsi="微软雅黑"/>
        </w:rPr>
      </w:pPr>
    </w:p>
    <w:sectPr w:rsidR="009837F4" w:rsidRPr="00313BF4" w:rsidSect="00F7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B2" w:rsidRDefault="00DF14B2" w:rsidP="00DA18F8">
      <w:r>
        <w:separator/>
      </w:r>
    </w:p>
  </w:endnote>
  <w:endnote w:type="continuationSeparator" w:id="0">
    <w:p w:rsidR="00DF14B2" w:rsidRDefault="00DF14B2" w:rsidP="00DA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B2" w:rsidRDefault="00DF14B2" w:rsidP="00DA18F8">
      <w:r>
        <w:separator/>
      </w:r>
    </w:p>
  </w:footnote>
  <w:footnote w:type="continuationSeparator" w:id="0">
    <w:p w:rsidR="00DF14B2" w:rsidRDefault="00DF14B2" w:rsidP="00DA1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12E0"/>
    <w:multiLevelType w:val="hybridMultilevel"/>
    <w:tmpl w:val="575AAC2C"/>
    <w:lvl w:ilvl="0" w:tplc="C5DAE6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BE4"/>
    <w:rsid w:val="00006A4B"/>
    <w:rsid w:val="00012EF0"/>
    <w:rsid w:val="000157B5"/>
    <w:rsid w:val="000268D1"/>
    <w:rsid w:val="00037207"/>
    <w:rsid w:val="0005704B"/>
    <w:rsid w:val="00057EC6"/>
    <w:rsid w:val="000868CC"/>
    <w:rsid w:val="00090524"/>
    <w:rsid w:val="0009060D"/>
    <w:rsid w:val="000B4D0F"/>
    <w:rsid w:val="000C4091"/>
    <w:rsid w:val="000D4524"/>
    <w:rsid w:val="001033CB"/>
    <w:rsid w:val="00103693"/>
    <w:rsid w:val="00120843"/>
    <w:rsid w:val="00132A14"/>
    <w:rsid w:val="001760D5"/>
    <w:rsid w:val="001830BF"/>
    <w:rsid w:val="00197B18"/>
    <w:rsid w:val="001A5F3E"/>
    <w:rsid w:val="001B78FC"/>
    <w:rsid w:val="001D612E"/>
    <w:rsid w:val="001E3F7E"/>
    <w:rsid w:val="001F20DD"/>
    <w:rsid w:val="001F2F16"/>
    <w:rsid w:val="00200B10"/>
    <w:rsid w:val="00205F42"/>
    <w:rsid w:val="00224782"/>
    <w:rsid w:val="00232CA1"/>
    <w:rsid w:val="00235908"/>
    <w:rsid w:val="00242C15"/>
    <w:rsid w:val="00247BD6"/>
    <w:rsid w:val="00277E24"/>
    <w:rsid w:val="00285CB0"/>
    <w:rsid w:val="002C5698"/>
    <w:rsid w:val="002D005D"/>
    <w:rsid w:val="002F23AA"/>
    <w:rsid w:val="003043EC"/>
    <w:rsid w:val="00313BF4"/>
    <w:rsid w:val="003320A9"/>
    <w:rsid w:val="003347BE"/>
    <w:rsid w:val="003510D2"/>
    <w:rsid w:val="00354C81"/>
    <w:rsid w:val="003A0E91"/>
    <w:rsid w:val="003D79AB"/>
    <w:rsid w:val="003E3C19"/>
    <w:rsid w:val="00420899"/>
    <w:rsid w:val="00425209"/>
    <w:rsid w:val="00440559"/>
    <w:rsid w:val="004605B3"/>
    <w:rsid w:val="004653BD"/>
    <w:rsid w:val="00480E8F"/>
    <w:rsid w:val="004A0F61"/>
    <w:rsid w:val="004D0090"/>
    <w:rsid w:val="0051304F"/>
    <w:rsid w:val="00515340"/>
    <w:rsid w:val="005211F2"/>
    <w:rsid w:val="005408AF"/>
    <w:rsid w:val="0055501B"/>
    <w:rsid w:val="0056107E"/>
    <w:rsid w:val="00563CDF"/>
    <w:rsid w:val="005740CC"/>
    <w:rsid w:val="00583BB4"/>
    <w:rsid w:val="005A32DB"/>
    <w:rsid w:val="005C0E75"/>
    <w:rsid w:val="005C5421"/>
    <w:rsid w:val="005F5D74"/>
    <w:rsid w:val="00614FE8"/>
    <w:rsid w:val="00615530"/>
    <w:rsid w:val="00636DF3"/>
    <w:rsid w:val="00637EE1"/>
    <w:rsid w:val="00646BA4"/>
    <w:rsid w:val="00647169"/>
    <w:rsid w:val="00687DB8"/>
    <w:rsid w:val="006C7A5B"/>
    <w:rsid w:val="006E473F"/>
    <w:rsid w:val="00706C3D"/>
    <w:rsid w:val="00753456"/>
    <w:rsid w:val="00757E4F"/>
    <w:rsid w:val="00761882"/>
    <w:rsid w:val="00762A3B"/>
    <w:rsid w:val="007705CF"/>
    <w:rsid w:val="007804B9"/>
    <w:rsid w:val="007D61BA"/>
    <w:rsid w:val="007D7B7E"/>
    <w:rsid w:val="007E4F0E"/>
    <w:rsid w:val="007F4D0C"/>
    <w:rsid w:val="00801670"/>
    <w:rsid w:val="008027D2"/>
    <w:rsid w:val="00811BC2"/>
    <w:rsid w:val="008134BA"/>
    <w:rsid w:val="00832BD8"/>
    <w:rsid w:val="00834C97"/>
    <w:rsid w:val="00843D35"/>
    <w:rsid w:val="00857AE9"/>
    <w:rsid w:val="00867F2B"/>
    <w:rsid w:val="00881692"/>
    <w:rsid w:val="008A0AA9"/>
    <w:rsid w:val="008B0FB0"/>
    <w:rsid w:val="008C4A79"/>
    <w:rsid w:val="008C5F38"/>
    <w:rsid w:val="008E5145"/>
    <w:rsid w:val="008F03FA"/>
    <w:rsid w:val="009060D5"/>
    <w:rsid w:val="00911729"/>
    <w:rsid w:val="009157E4"/>
    <w:rsid w:val="00915BE4"/>
    <w:rsid w:val="00930D88"/>
    <w:rsid w:val="00930FAC"/>
    <w:rsid w:val="0093683B"/>
    <w:rsid w:val="0094687D"/>
    <w:rsid w:val="009552D1"/>
    <w:rsid w:val="009609AB"/>
    <w:rsid w:val="00973D70"/>
    <w:rsid w:val="009837F4"/>
    <w:rsid w:val="00985314"/>
    <w:rsid w:val="0098720A"/>
    <w:rsid w:val="00990A8A"/>
    <w:rsid w:val="009A00BE"/>
    <w:rsid w:val="009A7194"/>
    <w:rsid w:val="009B5B67"/>
    <w:rsid w:val="009C0D4D"/>
    <w:rsid w:val="009D249D"/>
    <w:rsid w:val="009D2CDF"/>
    <w:rsid w:val="009D4B17"/>
    <w:rsid w:val="009E4323"/>
    <w:rsid w:val="009F575F"/>
    <w:rsid w:val="009F72A5"/>
    <w:rsid w:val="00A01816"/>
    <w:rsid w:val="00A34667"/>
    <w:rsid w:val="00A46198"/>
    <w:rsid w:val="00A5349C"/>
    <w:rsid w:val="00A70438"/>
    <w:rsid w:val="00A71F70"/>
    <w:rsid w:val="00AA7833"/>
    <w:rsid w:val="00AC3B95"/>
    <w:rsid w:val="00AE77A8"/>
    <w:rsid w:val="00B02D33"/>
    <w:rsid w:val="00B036DD"/>
    <w:rsid w:val="00B0689C"/>
    <w:rsid w:val="00B07F6A"/>
    <w:rsid w:val="00B22D05"/>
    <w:rsid w:val="00B24721"/>
    <w:rsid w:val="00B446EC"/>
    <w:rsid w:val="00B44974"/>
    <w:rsid w:val="00B808ED"/>
    <w:rsid w:val="00B832B3"/>
    <w:rsid w:val="00BA0F72"/>
    <w:rsid w:val="00BB0C48"/>
    <w:rsid w:val="00BC0DB4"/>
    <w:rsid w:val="00BE0BAA"/>
    <w:rsid w:val="00BE4250"/>
    <w:rsid w:val="00C24BEF"/>
    <w:rsid w:val="00C256CA"/>
    <w:rsid w:val="00C27360"/>
    <w:rsid w:val="00C30125"/>
    <w:rsid w:val="00C33E64"/>
    <w:rsid w:val="00C36A81"/>
    <w:rsid w:val="00C70622"/>
    <w:rsid w:val="00C72C8B"/>
    <w:rsid w:val="00C733EB"/>
    <w:rsid w:val="00C7455E"/>
    <w:rsid w:val="00C8127A"/>
    <w:rsid w:val="00C878A8"/>
    <w:rsid w:val="00C9360F"/>
    <w:rsid w:val="00C93CEF"/>
    <w:rsid w:val="00CA7AB7"/>
    <w:rsid w:val="00CD346C"/>
    <w:rsid w:val="00CF6B83"/>
    <w:rsid w:val="00D0152F"/>
    <w:rsid w:val="00D20007"/>
    <w:rsid w:val="00D2293B"/>
    <w:rsid w:val="00D22E14"/>
    <w:rsid w:val="00D358FF"/>
    <w:rsid w:val="00D729E8"/>
    <w:rsid w:val="00D90A40"/>
    <w:rsid w:val="00DA11F0"/>
    <w:rsid w:val="00DA18F8"/>
    <w:rsid w:val="00DA315B"/>
    <w:rsid w:val="00DC587D"/>
    <w:rsid w:val="00DD135B"/>
    <w:rsid w:val="00DD5BDE"/>
    <w:rsid w:val="00DF14B2"/>
    <w:rsid w:val="00DF32E3"/>
    <w:rsid w:val="00DF5DDA"/>
    <w:rsid w:val="00E349B8"/>
    <w:rsid w:val="00E47BCB"/>
    <w:rsid w:val="00E61765"/>
    <w:rsid w:val="00E72DE0"/>
    <w:rsid w:val="00E73281"/>
    <w:rsid w:val="00E73C3A"/>
    <w:rsid w:val="00EA1298"/>
    <w:rsid w:val="00EA355F"/>
    <w:rsid w:val="00EF3002"/>
    <w:rsid w:val="00F01207"/>
    <w:rsid w:val="00F0232D"/>
    <w:rsid w:val="00F0250F"/>
    <w:rsid w:val="00F1562D"/>
    <w:rsid w:val="00F16B72"/>
    <w:rsid w:val="00F16CEA"/>
    <w:rsid w:val="00F36A10"/>
    <w:rsid w:val="00F52AB1"/>
    <w:rsid w:val="00F5412E"/>
    <w:rsid w:val="00F605D8"/>
    <w:rsid w:val="00F6192E"/>
    <w:rsid w:val="00F6452E"/>
    <w:rsid w:val="00F66328"/>
    <w:rsid w:val="00F73FFF"/>
    <w:rsid w:val="00F761F1"/>
    <w:rsid w:val="00F9032C"/>
    <w:rsid w:val="00F951DC"/>
    <w:rsid w:val="00F957B7"/>
    <w:rsid w:val="00FB04A1"/>
    <w:rsid w:val="00FE0220"/>
    <w:rsid w:val="00FE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F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18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18F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729E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9E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E8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89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89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8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BCDC-F22E-4C12-8343-FAD7619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nccm016</cp:lastModifiedBy>
  <cp:revision>7</cp:revision>
  <dcterms:created xsi:type="dcterms:W3CDTF">2016-09-05T09:04:00Z</dcterms:created>
  <dcterms:modified xsi:type="dcterms:W3CDTF">2016-09-08T03:03:00Z</dcterms:modified>
</cp:coreProperties>
</file>